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38589" w14:textId="349339BE" w:rsidR="00F37762" w:rsidRDefault="00F37762">
      <w:pPr>
        <w:pStyle w:val="Heading2"/>
      </w:pPr>
      <w:r>
        <w:t xml:space="preserve">PART 1 </w:t>
      </w:r>
      <w:r w:rsidR="00FB0675">
        <w:t xml:space="preserve"> </w:t>
      </w:r>
      <w:r>
        <w:t xml:space="preserve"> GENERAL</w:t>
      </w:r>
    </w:p>
    <w:p w14:paraId="4776BB86" w14:textId="77777777" w:rsidR="00F37762" w:rsidRDefault="00F37762">
      <w:pPr>
        <w:pStyle w:val="Paragraph1"/>
      </w:pPr>
      <w:r>
        <w:t>1.1</w:t>
      </w:r>
      <w:r>
        <w:tab/>
        <w:t>DESCRIPTION</w:t>
      </w:r>
    </w:p>
    <w:p w14:paraId="3104ECF5" w14:textId="77777777" w:rsidR="00F37762" w:rsidRDefault="00F37762">
      <w:pPr>
        <w:pStyle w:val="Paragraph2"/>
      </w:pPr>
      <w:r>
        <w:t>A.</w:t>
      </w:r>
      <w:r>
        <w:tab/>
        <w:t>Provide the secondary service entrance and metering equipment as specified herein and as shown on the Drawings.</w:t>
      </w:r>
    </w:p>
    <w:p w14:paraId="25032E59" w14:textId="77777777" w:rsidR="00F37762" w:rsidRDefault="00F37762">
      <w:pPr>
        <w:pStyle w:val="Paragraph2"/>
      </w:pPr>
    </w:p>
    <w:p w14:paraId="0615E0C8" w14:textId="77777777" w:rsidR="00F37762" w:rsidRDefault="00F37762">
      <w:pPr>
        <w:pStyle w:val="Paragraph1"/>
      </w:pPr>
      <w:r>
        <w:t>1.2</w:t>
      </w:r>
      <w:r>
        <w:tab/>
        <w:t>COORDINATION</w:t>
      </w:r>
    </w:p>
    <w:p w14:paraId="105D00F9" w14:textId="77777777" w:rsidR="00F37762" w:rsidRDefault="00F37762">
      <w:pPr>
        <w:pStyle w:val="Paragraph2"/>
      </w:pPr>
      <w:r>
        <w:t>A.</w:t>
      </w:r>
      <w:r>
        <w:tab/>
        <w:t>Coordinate all aspects of the incoming electrical utility service with the serving utility representative.</w:t>
      </w:r>
    </w:p>
    <w:p w14:paraId="5AFAF94B" w14:textId="77777777" w:rsidR="00F37762" w:rsidRDefault="00F37762">
      <w:pPr>
        <w:pStyle w:val="Paragraph2"/>
      </w:pPr>
    </w:p>
    <w:p w14:paraId="693A8BDC" w14:textId="77777777" w:rsidR="00F37762" w:rsidRDefault="00F37762">
      <w:pPr>
        <w:pStyle w:val="Paragraph1"/>
      </w:pPr>
      <w:r>
        <w:t>1.3</w:t>
      </w:r>
      <w:r>
        <w:tab/>
        <w:t>PRODUCT DELIVERY, STORAGE, AND HANDLING</w:t>
      </w:r>
    </w:p>
    <w:p w14:paraId="06145A0E" w14:textId="77777777" w:rsidR="00F37762" w:rsidRDefault="00F37762">
      <w:pPr>
        <w:pStyle w:val="Paragraph2"/>
      </w:pPr>
      <w:r>
        <w:t>A.</w:t>
      </w:r>
      <w:r>
        <w:tab/>
        <w:t>Protect equipment against damage and moisture.  Store materials off ground.</w:t>
      </w:r>
    </w:p>
    <w:p w14:paraId="55CF8A79" w14:textId="77777777" w:rsidR="00F37762" w:rsidRDefault="00F37762">
      <w:pPr>
        <w:pStyle w:val="Paragraph2"/>
      </w:pPr>
    </w:p>
    <w:p w14:paraId="1600376D" w14:textId="77777777" w:rsidR="00F37762" w:rsidRDefault="00F37762">
      <w:pPr>
        <w:pStyle w:val="Paragraph2"/>
      </w:pPr>
      <w:r>
        <w:t>B.</w:t>
      </w:r>
      <w:r>
        <w:tab/>
        <w:t>Deliver equipment with UL label and bearing manufacturer’s name.</w:t>
      </w:r>
    </w:p>
    <w:p w14:paraId="215B008E" w14:textId="77777777" w:rsidR="00F37762" w:rsidRDefault="00F37762">
      <w:pPr>
        <w:pStyle w:val="Paragraph2"/>
      </w:pPr>
    </w:p>
    <w:p w14:paraId="3B3104A7" w14:textId="77777777" w:rsidR="00F37762" w:rsidRDefault="00F37762">
      <w:pPr>
        <w:pStyle w:val="Paragraph1"/>
      </w:pPr>
      <w:r>
        <w:t>1.4</w:t>
      </w:r>
      <w:r>
        <w:tab/>
        <w:t>QUALITY ASSURANCE</w:t>
      </w:r>
    </w:p>
    <w:p w14:paraId="628C55EE" w14:textId="77777777" w:rsidR="00F37762" w:rsidRDefault="00F37762">
      <w:pPr>
        <w:pStyle w:val="Paragraph2"/>
      </w:pPr>
      <w:r>
        <w:t>A.</w:t>
      </w:r>
      <w:r>
        <w:tab/>
        <w:t>Underwriters Laboratories, Inc., listing/approval.</w:t>
      </w:r>
    </w:p>
    <w:p w14:paraId="3CC96E71" w14:textId="77777777" w:rsidR="00F37762" w:rsidRDefault="00F37762">
      <w:pPr>
        <w:pStyle w:val="Paragraph2"/>
      </w:pPr>
    </w:p>
    <w:p w14:paraId="169EBCDF" w14:textId="77777777" w:rsidR="00F37762" w:rsidRDefault="00F37762">
      <w:pPr>
        <w:pStyle w:val="Paragraph2"/>
      </w:pPr>
      <w:r>
        <w:t>B.</w:t>
      </w:r>
      <w:r>
        <w:tab/>
        <w:t>National Electrical Code with state and local amendments.</w:t>
      </w:r>
    </w:p>
    <w:p w14:paraId="62C065FD" w14:textId="77777777" w:rsidR="00F37762" w:rsidRDefault="00F37762">
      <w:pPr>
        <w:pStyle w:val="Paragraph2"/>
      </w:pPr>
    </w:p>
    <w:p w14:paraId="0A1596D8" w14:textId="77777777" w:rsidR="00F37762" w:rsidRDefault="00F37762">
      <w:pPr>
        <w:pStyle w:val="Paragraph2"/>
      </w:pPr>
      <w:r>
        <w:t>C.</w:t>
      </w:r>
      <w:r>
        <w:tab/>
        <w:t>Serving utility requirements and guidelines.</w:t>
      </w:r>
    </w:p>
    <w:p w14:paraId="7948A093" w14:textId="77777777" w:rsidR="00F37762" w:rsidRDefault="00F37762">
      <w:pPr>
        <w:pStyle w:val="Paragraph2"/>
      </w:pPr>
    </w:p>
    <w:p w14:paraId="72452BDF" w14:textId="77777777" w:rsidR="00F37762" w:rsidRDefault="00F37762">
      <w:pPr>
        <w:pStyle w:val="Paragraph1"/>
      </w:pPr>
      <w:r>
        <w:t>1.5</w:t>
      </w:r>
      <w:r>
        <w:tab/>
        <w:t>SUBMITTAL AND RECORD DOCUMENTATION</w:t>
      </w:r>
    </w:p>
    <w:p w14:paraId="62B10F9B" w14:textId="77777777" w:rsidR="00F37762" w:rsidRDefault="00F37762">
      <w:pPr>
        <w:pStyle w:val="Paragraph2"/>
      </w:pPr>
      <w:r>
        <w:t>A.</w:t>
      </w:r>
      <w:r>
        <w:tab/>
        <w:t>Submit product data for products specified in this Section.  Include dimensions, ratings, and data on features and components.</w:t>
      </w:r>
    </w:p>
    <w:p w14:paraId="3DB0A86B" w14:textId="1AC19E31" w:rsidR="00F37762" w:rsidRDefault="00F37762">
      <w:pPr>
        <w:pStyle w:val="Heading2"/>
      </w:pPr>
      <w:r>
        <w:t xml:space="preserve">PART 2 </w:t>
      </w:r>
      <w:r w:rsidR="00FB0675">
        <w:t xml:space="preserve"> </w:t>
      </w:r>
      <w:r>
        <w:t xml:space="preserve"> PRODUCTS</w:t>
      </w:r>
    </w:p>
    <w:p w14:paraId="3D39D50E" w14:textId="77777777" w:rsidR="00F37762" w:rsidRDefault="00F37762">
      <w:pPr>
        <w:pStyle w:val="Paragraph1"/>
      </w:pPr>
      <w:r>
        <w:t>2.1</w:t>
      </w:r>
      <w:r>
        <w:tab/>
        <w:t>SWITCHBOARDS</w:t>
      </w:r>
    </w:p>
    <w:p w14:paraId="6EAF5F29" w14:textId="77777777" w:rsidR="00F37762" w:rsidRDefault="00F37762">
      <w:pPr>
        <w:pStyle w:val="Paragraph2"/>
      </w:pPr>
      <w:r>
        <w:t>A.</w:t>
      </w:r>
      <w:r>
        <w:tab/>
        <w:t>Reference Section 262413, Switchboards.</w:t>
      </w:r>
    </w:p>
    <w:p w14:paraId="58E2A95F" w14:textId="77777777" w:rsidR="00785135" w:rsidRDefault="00785135">
      <w:pPr>
        <w:pStyle w:val="Paragraph2"/>
      </w:pPr>
    </w:p>
    <w:p w14:paraId="0A88768F" w14:textId="62C00F18" w:rsidR="00785135" w:rsidRDefault="00785135">
      <w:pPr>
        <w:pStyle w:val="Paragraph2"/>
      </w:pPr>
      <w:r>
        <w:t>B.</w:t>
      </w:r>
      <w:r>
        <w:tab/>
        <w:t>Service entrance switchboards shall be rated for 65</w:t>
      </w:r>
      <w:r w:rsidR="0032424F">
        <w:t>K</w:t>
      </w:r>
      <w:r w:rsidR="00DA161C">
        <w:t xml:space="preserve"> AIC fully-rated</w:t>
      </w:r>
      <w:r w:rsidR="0032424F">
        <w:t>, unless indicated otherwise</w:t>
      </w:r>
      <w:r>
        <w:t>.</w:t>
      </w:r>
    </w:p>
    <w:p w14:paraId="303905A5" w14:textId="77777777" w:rsidR="00F37762" w:rsidRDefault="00F37762">
      <w:pPr>
        <w:pStyle w:val="Paragraph2"/>
        <w:numPr>
          <w:ilvl w:val="12"/>
          <w:numId w:val="0"/>
        </w:numPr>
        <w:ind w:left="1440" w:hanging="720"/>
      </w:pPr>
    </w:p>
    <w:p w14:paraId="169A5F8A" w14:textId="77777777" w:rsidR="00F37762" w:rsidRDefault="00F37762">
      <w:pPr>
        <w:pStyle w:val="Paragraph1"/>
      </w:pPr>
      <w:r>
        <w:t>2.2</w:t>
      </w:r>
      <w:r>
        <w:tab/>
        <w:t>PANELBOARDS</w:t>
      </w:r>
    </w:p>
    <w:p w14:paraId="3B4FE762" w14:textId="77777777" w:rsidR="00F37762" w:rsidRDefault="00F37762">
      <w:pPr>
        <w:pStyle w:val="Paragraph2"/>
      </w:pPr>
      <w:r>
        <w:t>A.</w:t>
      </w:r>
      <w:r>
        <w:tab/>
        <w:t>Reference Section 262416, Panelboards.</w:t>
      </w:r>
    </w:p>
    <w:p w14:paraId="036C6190" w14:textId="77777777" w:rsidR="00785135" w:rsidRDefault="00785135">
      <w:pPr>
        <w:pStyle w:val="Paragraph2"/>
      </w:pPr>
    </w:p>
    <w:p w14:paraId="6FE7854F" w14:textId="317B168B" w:rsidR="00785135" w:rsidRDefault="00785135">
      <w:pPr>
        <w:pStyle w:val="Paragraph2"/>
      </w:pPr>
      <w:r>
        <w:t>B.</w:t>
      </w:r>
      <w:r>
        <w:tab/>
        <w:t>Service entrance panelboards shall be rated for 65k</w:t>
      </w:r>
      <w:r w:rsidR="00DA161C">
        <w:t xml:space="preserve"> </w:t>
      </w:r>
      <w:r>
        <w:t>AIC</w:t>
      </w:r>
      <w:r w:rsidR="00DA161C">
        <w:t xml:space="preserve"> fully-rated</w:t>
      </w:r>
      <w:r w:rsidR="0032424F">
        <w:t>, unless indicated otherwise.</w:t>
      </w:r>
    </w:p>
    <w:p w14:paraId="1FF22A27" w14:textId="77777777" w:rsidR="00F37762" w:rsidRDefault="00F37762">
      <w:pPr>
        <w:pStyle w:val="Paragraph2"/>
      </w:pPr>
    </w:p>
    <w:p w14:paraId="2847D6C9" w14:textId="77777777" w:rsidR="00F37762" w:rsidRDefault="00F37762">
      <w:pPr>
        <w:pStyle w:val="Paragraph1"/>
      </w:pPr>
      <w:r>
        <w:t>2.3</w:t>
      </w:r>
      <w:r>
        <w:tab/>
        <w:t>UTILITY METERING EQUIPMENT</w:t>
      </w:r>
    </w:p>
    <w:p w14:paraId="6707B4D5" w14:textId="77777777" w:rsidR="00F37762" w:rsidRDefault="00F37762">
      <w:pPr>
        <w:pStyle w:val="Paragraph2"/>
      </w:pPr>
      <w:r>
        <w:t>A.</w:t>
      </w:r>
      <w:r>
        <w:tab/>
        <w:t>Fabricated compartment and section meeting utility company’s requirements.</w:t>
      </w:r>
    </w:p>
    <w:p w14:paraId="2DB14B16" w14:textId="77777777" w:rsidR="00F37762" w:rsidRDefault="00F37762">
      <w:pPr>
        <w:pStyle w:val="Paragraph2"/>
      </w:pPr>
    </w:p>
    <w:p w14:paraId="059A6090" w14:textId="77777777" w:rsidR="00F37762" w:rsidRDefault="00F37762">
      <w:pPr>
        <w:pStyle w:val="Paragraph2"/>
      </w:pPr>
      <w:r>
        <w:lastRenderedPageBreak/>
        <w:t>B.</w:t>
      </w:r>
      <w:r>
        <w:tab/>
        <w:t>Bus work shall include provisions for mounting utility company current transformers and potential transformers or potential taps as required by the utility company.</w:t>
      </w:r>
    </w:p>
    <w:p w14:paraId="0E77386D" w14:textId="77777777" w:rsidR="00F37762" w:rsidRDefault="00F37762">
      <w:pPr>
        <w:pStyle w:val="Paragraph2"/>
        <w:numPr>
          <w:ilvl w:val="12"/>
          <w:numId w:val="0"/>
        </w:numPr>
        <w:ind w:left="1440" w:hanging="720"/>
      </w:pPr>
    </w:p>
    <w:p w14:paraId="0EBC6559" w14:textId="77777777" w:rsidR="00F37762" w:rsidRDefault="00F37762">
      <w:pPr>
        <w:pStyle w:val="Paragraph1"/>
      </w:pPr>
      <w:r>
        <w:t>2.4</w:t>
      </w:r>
      <w:r>
        <w:tab/>
        <w:t>CURRENT TRANSFORMER CABINET</w:t>
      </w:r>
    </w:p>
    <w:p w14:paraId="6C88C033" w14:textId="77777777" w:rsidR="00F37762" w:rsidRDefault="00F37762">
      <w:pPr>
        <w:pStyle w:val="Paragraph2"/>
      </w:pPr>
      <w:r>
        <w:t>A.</w:t>
      </w:r>
      <w:r>
        <w:tab/>
        <w:t>Enclosure and cover to be fabricated from code gauge galvanized steel.</w:t>
      </w:r>
    </w:p>
    <w:p w14:paraId="55425F8F" w14:textId="77777777" w:rsidR="00F37762" w:rsidRDefault="00F37762">
      <w:pPr>
        <w:pStyle w:val="Paragraph2"/>
      </w:pPr>
    </w:p>
    <w:p w14:paraId="6E58D4AD" w14:textId="77777777" w:rsidR="00F37762" w:rsidRDefault="00F37762">
      <w:pPr>
        <w:pStyle w:val="Paragraph2"/>
      </w:pPr>
      <w:r>
        <w:t>B.</w:t>
      </w:r>
      <w:r>
        <w:tab/>
        <w:t>Enclosure body to have mounting holes on back.</w:t>
      </w:r>
    </w:p>
    <w:p w14:paraId="60E3E7FB" w14:textId="77777777" w:rsidR="00F37762" w:rsidRDefault="00F37762">
      <w:pPr>
        <w:pStyle w:val="Paragraph2"/>
      </w:pPr>
    </w:p>
    <w:p w14:paraId="22478132" w14:textId="77777777" w:rsidR="00F37762" w:rsidRDefault="00F37762">
      <w:pPr>
        <w:pStyle w:val="Paragraph2"/>
      </w:pPr>
      <w:r>
        <w:t>C.</w:t>
      </w:r>
      <w:r>
        <w:tab/>
        <w:t>Enclosure shall have mounting studs for utility current transformer mounting equipment.</w:t>
      </w:r>
    </w:p>
    <w:p w14:paraId="2C341C0E" w14:textId="77777777" w:rsidR="00F37762" w:rsidRDefault="00F37762">
      <w:pPr>
        <w:pStyle w:val="Paragraph2"/>
      </w:pPr>
    </w:p>
    <w:p w14:paraId="66250419" w14:textId="77777777" w:rsidR="00F37762" w:rsidRDefault="00F37762">
      <w:pPr>
        <w:pStyle w:val="Paragraph2"/>
      </w:pPr>
      <w:r>
        <w:t>D.</w:t>
      </w:r>
      <w:r>
        <w:tab/>
        <w:t>Cover shall be held secure by sliding it under the top end flange and fastening.</w:t>
      </w:r>
    </w:p>
    <w:p w14:paraId="351B2A12" w14:textId="77777777" w:rsidR="00F37762" w:rsidRDefault="00F37762">
      <w:pPr>
        <w:pStyle w:val="Paragraph2"/>
      </w:pPr>
    </w:p>
    <w:p w14:paraId="6E29B919" w14:textId="77777777" w:rsidR="00F37762" w:rsidRDefault="00F37762">
      <w:pPr>
        <w:pStyle w:val="Paragraph2"/>
      </w:pPr>
      <w:r>
        <w:t>E.</w:t>
      </w:r>
      <w:r>
        <w:tab/>
        <w:t>Cover mounting studs and wing nuts shall have a utility sealing hole provision as well as a padlocking provision for sealing the cover to the enclosure.</w:t>
      </w:r>
    </w:p>
    <w:p w14:paraId="51AED5A3" w14:textId="77777777" w:rsidR="00F37762" w:rsidRDefault="00F37762">
      <w:pPr>
        <w:pStyle w:val="Paragraph2"/>
      </w:pPr>
    </w:p>
    <w:p w14:paraId="3B46BB3C" w14:textId="77777777" w:rsidR="00F37762" w:rsidRDefault="00F37762">
      <w:pPr>
        <w:pStyle w:val="Paragraph2"/>
      </w:pPr>
      <w:r>
        <w:t>F.</w:t>
      </w:r>
      <w:r>
        <w:tab/>
        <w:t>Hinged cover handles shall fold against the cover when not used.</w:t>
      </w:r>
    </w:p>
    <w:p w14:paraId="2389D1A7" w14:textId="77777777" w:rsidR="00F37762" w:rsidRDefault="00F37762">
      <w:pPr>
        <w:pStyle w:val="Paragraph2"/>
      </w:pPr>
    </w:p>
    <w:p w14:paraId="793CB9DF" w14:textId="77777777" w:rsidR="00F37762" w:rsidRDefault="00F37762">
      <w:pPr>
        <w:pStyle w:val="Paragraph2"/>
      </w:pPr>
      <w:r>
        <w:t>G.</w:t>
      </w:r>
      <w:r>
        <w:tab/>
        <w:t>A ground lug shall be mounted on the inside bottom end of each cabinet.</w:t>
      </w:r>
    </w:p>
    <w:p w14:paraId="29B3A7C9" w14:textId="77777777" w:rsidR="00F37762" w:rsidRDefault="00F37762">
      <w:pPr>
        <w:pStyle w:val="Paragraph2"/>
      </w:pPr>
    </w:p>
    <w:p w14:paraId="6C388297" w14:textId="77777777" w:rsidR="00F37762" w:rsidRDefault="00F37762">
      <w:pPr>
        <w:pStyle w:val="Paragraph2"/>
      </w:pPr>
      <w:r>
        <w:t>H.</w:t>
      </w:r>
      <w:r>
        <w:tab/>
        <w:t>Shall have ANSI 49 gray enamel paint finish.</w:t>
      </w:r>
    </w:p>
    <w:p w14:paraId="4EF6BA04" w14:textId="77777777" w:rsidR="00F37762" w:rsidRDefault="00F37762">
      <w:pPr>
        <w:pStyle w:val="Paragraph2"/>
      </w:pPr>
    </w:p>
    <w:p w14:paraId="6A4AF94D" w14:textId="77777777" w:rsidR="00F37762" w:rsidRDefault="00F37762">
      <w:pPr>
        <w:pStyle w:val="Paragraph2"/>
      </w:pPr>
      <w:r>
        <w:t>I.</w:t>
      </w:r>
      <w:r>
        <w:tab/>
        <w:t>Shall be UL 414 listed, type 3R, where installed outside.</w:t>
      </w:r>
    </w:p>
    <w:p w14:paraId="594AF49C" w14:textId="77777777" w:rsidR="00F37762" w:rsidRDefault="00F37762">
      <w:pPr>
        <w:pStyle w:val="Paragraph2"/>
      </w:pPr>
    </w:p>
    <w:p w14:paraId="2B96E542" w14:textId="77777777" w:rsidR="00F37762" w:rsidRDefault="00F37762">
      <w:pPr>
        <w:pStyle w:val="Paragraph2"/>
      </w:pPr>
      <w:r>
        <w:t>J.</w:t>
      </w:r>
      <w:r>
        <w:tab/>
        <w:t>Acceptable Manufacturer:  Circle AW or equal.</w:t>
      </w:r>
    </w:p>
    <w:p w14:paraId="56E5CD9F" w14:textId="77777777" w:rsidR="00F37762" w:rsidRDefault="00F37762">
      <w:pPr>
        <w:pStyle w:val="Paragraph2"/>
      </w:pPr>
    </w:p>
    <w:p w14:paraId="490E32E4" w14:textId="77777777" w:rsidR="00F37762" w:rsidRDefault="00F37762">
      <w:pPr>
        <w:pStyle w:val="Paragraph1"/>
      </w:pPr>
      <w:r>
        <w:t>2.5</w:t>
      </w:r>
      <w:r>
        <w:tab/>
        <w:t>CT RATED METER SOCKET</w:t>
      </w:r>
    </w:p>
    <w:p w14:paraId="40C31E68" w14:textId="77777777" w:rsidR="00F37762" w:rsidRDefault="00F37762">
      <w:pPr>
        <w:pStyle w:val="Paragraph2"/>
      </w:pPr>
      <w:r>
        <w:t>A.</w:t>
      </w:r>
      <w:r>
        <w:tab/>
        <w:t>Enclosure and cover to be fabricated from code gauge galvanized steel.</w:t>
      </w:r>
    </w:p>
    <w:p w14:paraId="187263DC" w14:textId="77777777" w:rsidR="00F37762" w:rsidRDefault="00F37762">
      <w:pPr>
        <w:pStyle w:val="Paragraph2"/>
      </w:pPr>
    </w:p>
    <w:p w14:paraId="776DADDC" w14:textId="77777777" w:rsidR="00F37762" w:rsidRDefault="00F37762">
      <w:pPr>
        <w:pStyle w:val="Paragraph2"/>
      </w:pPr>
      <w:r>
        <w:t>B.</w:t>
      </w:r>
      <w:r>
        <w:tab/>
        <w:t>Shall have lug range for #14 to #6 copper.</w:t>
      </w:r>
      <w:r>
        <w:tab/>
      </w:r>
    </w:p>
    <w:p w14:paraId="45B3C0F1" w14:textId="77777777" w:rsidR="00F37762" w:rsidRDefault="00F37762">
      <w:pPr>
        <w:pStyle w:val="Paragraph2"/>
      </w:pPr>
    </w:p>
    <w:p w14:paraId="1BFDA64F" w14:textId="77777777" w:rsidR="00F37762" w:rsidRDefault="00F37762">
      <w:pPr>
        <w:pStyle w:val="Paragraph2"/>
      </w:pPr>
      <w:r>
        <w:t>C.</w:t>
      </w:r>
      <w:r>
        <w:tab/>
        <w:t>Shall have test perch drilled and tapped for test switches.</w:t>
      </w:r>
    </w:p>
    <w:p w14:paraId="6CE1E67C" w14:textId="77777777" w:rsidR="00F37762" w:rsidRDefault="00F37762">
      <w:pPr>
        <w:pStyle w:val="Paragraph2"/>
      </w:pPr>
    </w:p>
    <w:p w14:paraId="31540F52" w14:textId="77777777" w:rsidR="00F37762" w:rsidRDefault="00F37762">
      <w:pPr>
        <w:pStyle w:val="Paragraph2"/>
      </w:pPr>
      <w:r>
        <w:t>D.</w:t>
      </w:r>
      <w:r>
        <w:tab/>
        <w:t>Shall have AWSR sealing ring.</w:t>
      </w:r>
    </w:p>
    <w:p w14:paraId="00DC8267" w14:textId="448C35D9" w:rsidR="00F37762" w:rsidRDefault="00F37762">
      <w:pPr>
        <w:pStyle w:val="Heading2"/>
      </w:pPr>
      <w:r>
        <w:t xml:space="preserve">PART 3 </w:t>
      </w:r>
      <w:r w:rsidR="00FB0675">
        <w:t xml:space="preserve"> </w:t>
      </w:r>
      <w:r>
        <w:t xml:space="preserve"> EXECUTION</w:t>
      </w:r>
    </w:p>
    <w:p w14:paraId="26835314" w14:textId="77777777" w:rsidR="00F37762" w:rsidRDefault="00F37762">
      <w:pPr>
        <w:pStyle w:val="Paragraph1"/>
      </w:pPr>
      <w:r>
        <w:t>3.1</w:t>
      </w:r>
      <w:r>
        <w:tab/>
        <w:t>INSTALLATION</w:t>
      </w:r>
    </w:p>
    <w:p w14:paraId="1716FFCF" w14:textId="77777777" w:rsidR="00F37762" w:rsidRDefault="00F37762">
      <w:pPr>
        <w:pStyle w:val="Paragraph2"/>
      </w:pPr>
      <w:r>
        <w:t>A.</w:t>
      </w:r>
      <w:r>
        <w:tab/>
        <w:t>Install panels, cabinets and equipment level and plumb, parallel with structural building lines.  Cover shall fit neatly without gaps, openings or distortion.</w:t>
      </w:r>
    </w:p>
    <w:p w14:paraId="6860697F" w14:textId="77777777" w:rsidR="00F37762" w:rsidRDefault="00F37762">
      <w:pPr>
        <w:pStyle w:val="Paragraph2"/>
      </w:pPr>
    </w:p>
    <w:p w14:paraId="55BC25A8" w14:textId="77777777" w:rsidR="00F37762" w:rsidRDefault="00F37762">
      <w:pPr>
        <w:pStyle w:val="Paragraph2"/>
      </w:pPr>
      <w:r>
        <w:t>B.</w:t>
      </w:r>
      <w:r>
        <w:tab/>
        <w:t>Install in accordance with the manufacturer’s installation instructions.</w:t>
      </w:r>
    </w:p>
    <w:p w14:paraId="2DFD9192" w14:textId="77777777" w:rsidR="00F37762" w:rsidRDefault="00F37762">
      <w:pPr>
        <w:pStyle w:val="Closing"/>
      </w:pPr>
      <w:r>
        <w:t>END OF SECTION</w:t>
      </w:r>
    </w:p>
    <w:p w14:paraId="73C66B52" w14:textId="77777777" w:rsidR="00F37762" w:rsidRDefault="00F37762"/>
    <w:sectPr w:rsidR="00F37762" w:rsidSect="00FB0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 w:code="1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721BD" w14:textId="77777777" w:rsidR="00BC2112" w:rsidRDefault="00BC2112">
      <w:r>
        <w:separator/>
      </w:r>
    </w:p>
  </w:endnote>
  <w:endnote w:type="continuationSeparator" w:id="0">
    <w:p w14:paraId="102ED4CF" w14:textId="77777777" w:rsidR="00BC2112" w:rsidRDefault="00BC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51F5D" w14:textId="77777777" w:rsidR="002B08F7" w:rsidRDefault="002B0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023B7" w14:textId="77777777" w:rsidR="002B08F7" w:rsidRDefault="002B08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1008" w14:textId="77777777" w:rsidR="002B08F7" w:rsidRDefault="002B0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02E77" w14:textId="77777777" w:rsidR="00BC2112" w:rsidRDefault="00BC2112">
      <w:r>
        <w:separator/>
      </w:r>
    </w:p>
  </w:footnote>
  <w:footnote w:type="continuationSeparator" w:id="0">
    <w:p w14:paraId="5C5E7452" w14:textId="77777777" w:rsidR="00BC2112" w:rsidRDefault="00BC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C32FB" w14:textId="77777777" w:rsidR="00F37762" w:rsidRDefault="00F37762">
    <w:pPr>
      <w:tabs>
        <w:tab w:val="right" w:pos="9360"/>
      </w:tabs>
      <w:jc w:val="right"/>
    </w:pPr>
    <w:r>
      <w:t>MFIA MASTER</w:t>
    </w:r>
    <w:r>
      <w:tab/>
      <w:t>Secondary Service and Distribution</w:t>
    </w:r>
  </w:p>
  <w:p w14:paraId="252CB1CF" w14:textId="77777777" w:rsidR="00F37762" w:rsidRDefault="00F37762">
    <w:pPr>
      <w:tabs>
        <w:tab w:val="right" w:pos="9360"/>
      </w:tabs>
    </w:pPr>
    <w:r>
      <w:t>9/93</w:t>
    </w:r>
    <w:r>
      <w:tab/>
      <w:t xml:space="preserve">16425 - </w:t>
    </w:r>
    <w: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70CFC" w14:textId="4A9AF7EE" w:rsidR="00FB0675" w:rsidRPr="00FB0675" w:rsidRDefault="00FB0675" w:rsidP="00FB0675">
    <w:pPr>
      <w:pStyle w:val="Header"/>
      <w:tabs>
        <w:tab w:val="clear" w:pos="9360"/>
        <w:tab w:val="center" w:pos="5040"/>
        <w:tab w:val="right" w:pos="10080"/>
      </w:tabs>
      <w:rPr>
        <w:szCs w:val="22"/>
      </w:rPr>
    </w:pPr>
    <w:r w:rsidRPr="00FB0675">
      <w:rPr>
        <w:szCs w:val="22"/>
      </w:rPr>
      <w:t>FULLE</w:t>
    </w:r>
    <w:r>
      <w:rPr>
        <w:szCs w:val="22"/>
      </w:rPr>
      <w:t>R STATION HOUSING</w:t>
    </w:r>
    <w:r>
      <w:rPr>
        <w:szCs w:val="22"/>
      </w:rPr>
      <w:tab/>
    </w:r>
    <w:r>
      <w:rPr>
        <w:szCs w:val="22"/>
      </w:rPr>
      <w:tab/>
      <w:t>SECTION 26 20</w:t>
    </w:r>
    <w:r w:rsidRPr="00FB0675">
      <w:rPr>
        <w:szCs w:val="22"/>
      </w:rPr>
      <w:t xml:space="preserve"> </w:t>
    </w:r>
    <w:r>
      <w:rPr>
        <w:szCs w:val="22"/>
      </w:rPr>
      <w:t>00</w:t>
    </w:r>
  </w:p>
  <w:p w14:paraId="2489F604" w14:textId="5F30E5FE" w:rsidR="00FB0675" w:rsidRPr="00FB0675" w:rsidRDefault="00BB3772" w:rsidP="00FB0675">
    <w:pPr>
      <w:tabs>
        <w:tab w:val="right" w:pos="10080"/>
      </w:tabs>
      <w:rPr>
        <w:rStyle w:val="PageNumber"/>
        <w:rFonts w:ascii="Times New Roman" w:hAnsi="Times New Roman"/>
        <w:sz w:val="22"/>
        <w:szCs w:val="22"/>
      </w:rPr>
    </w:pPr>
    <w:r>
      <w:rPr>
        <w:szCs w:val="22"/>
      </w:rPr>
      <w:t>120419</w:t>
    </w:r>
    <w:bookmarkStart w:id="0" w:name="_GoBack"/>
    <w:bookmarkEnd w:id="0"/>
    <w:r w:rsidR="00FB0675" w:rsidRPr="00FB0675">
      <w:rPr>
        <w:szCs w:val="22"/>
      </w:rPr>
      <w:tab/>
      <w:t xml:space="preserve">Page </w:t>
    </w:r>
    <w:r w:rsidR="00FB0675" w:rsidRPr="00FB0675">
      <w:rPr>
        <w:rStyle w:val="PageNumber"/>
        <w:rFonts w:ascii="Times New Roman" w:hAnsi="Times New Roman"/>
        <w:sz w:val="22"/>
        <w:szCs w:val="22"/>
      </w:rPr>
      <w:fldChar w:fldCharType="begin"/>
    </w:r>
    <w:r w:rsidR="00FB0675" w:rsidRPr="00FB0675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="00FB0675" w:rsidRPr="00FB0675">
      <w:rPr>
        <w:rStyle w:val="PageNumber"/>
        <w:rFonts w:ascii="Times New Roman" w:hAnsi="Times New Roman"/>
        <w:sz w:val="22"/>
        <w:szCs w:val="22"/>
      </w:rPr>
      <w:fldChar w:fldCharType="separate"/>
    </w:r>
    <w:r>
      <w:rPr>
        <w:rStyle w:val="PageNumber"/>
        <w:rFonts w:ascii="Times New Roman" w:hAnsi="Times New Roman"/>
        <w:noProof/>
        <w:sz w:val="22"/>
        <w:szCs w:val="22"/>
      </w:rPr>
      <w:t>1</w:t>
    </w:r>
    <w:r w:rsidR="00FB0675" w:rsidRPr="00FB0675">
      <w:rPr>
        <w:rStyle w:val="PageNumber"/>
        <w:rFonts w:ascii="Times New Roman" w:hAnsi="Times New Roman"/>
        <w:sz w:val="22"/>
        <w:szCs w:val="22"/>
      </w:rPr>
      <w:fldChar w:fldCharType="end"/>
    </w:r>
  </w:p>
  <w:p w14:paraId="027BA1BE" w14:textId="362645AB" w:rsidR="00FB0675" w:rsidRDefault="00FB0675" w:rsidP="00FB0675">
    <w:pPr>
      <w:tabs>
        <w:tab w:val="right" w:pos="9900"/>
      </w:tabs>
      <w:jc w:val="center"/>
      <w:rPr>
        <w:rStyle w:val="PageNumber"/>
        <w:rFonts w:ascii="Times New Roman" w:hAnsi="Times New Roman"/>
        <w:sz w:val="22"/>
        <w:szCs w:val="22"/>
      </w:rPr>
    </w:pPr>
    <w:r>
      <w:rPr>
        <w:rStyle w:val="PageNumber"/>
        <w:rFonts w:ascii="Times New Roman" w:hAnsi="Times New Roman"/>
        <w:sz w:val="22"/>
        <w:szCs w:val="22"/>
      </w:rPr>
      <w:t>SERVICE ENTRANCE</w:t>
    </w:r>
  </w:p>
  <w:p w14:paraId="754B93A6" w14:textId="77777777" w:rsidR="00FB0675" w:rsidRDefault="00FB0675" w:rsidP="00FB0675">
    <w:pPr>
      <w:tabs>
        <w:tab w:val="right" w:pos="9900"/>
      </w:tabs>
      <w:jc w:val="center"/>
      <w:rPr>
        <w:rStyle w:val="PageNumber"/>
        <w:rFonts w:ascii="Times New Roman" w:hAnsi="Times New Roman"/>
        <w:sz w:val="22"/>
        <w:szCs w:val="22"/>
      </w:rPr>
    </w:pPr>
  </w:p>
  <w:p w14:paraId="6F6C4209" w14:textId="77777777" w:rsidR="00FB0675" w:rsidRPr="00FB0675" w:rsidRDefault="00FB0675" w:rsidP="00FB0675">
    <w:pPr>
      <w:tabs>
        <w:tab w:val="right" w:pos="9900"/>
      </w:tabs>
      <w:jc w:val="center"/>
      <w:rPr>
        <w:rStyle w:val="PageNumber"/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AE34C" w14:textId="77777777" w:rsidR="002B08F7" w:rsidRDefault="002B0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6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35"/>
    <w:rsid w:val="002B08F7"/>
    <w:rsid w:val="0032424F"/>
    <w:rsid w:val="00785135"/>
    <w:rsid w:val="00BB3772"/>
    <w:rsid w:val="00BC2112"/>
    <w:rsid w:val="00DA161C"/>
    <w:rsid w:val="00F37762"/>
    <w:rsid w:val="00F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2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F7"/>
    <w:pPr>
      <w:widowControl w:val="0"/>
    </w:pPr>
    <w:rPr>
      <w:sz w:val="22"/>
    </w:rPr>
  </w:style>
  <w:style w:type="paragraph" w:styleId="Heading1">
    <w:name w:val="heading 1"/>
    <w:basedOn w:val="Normal"/>
    <w:next w:val="Heading2"/>
    <w:qFormat/>
    <w:rsid w:val="002B08F7"/>
    <w:pPr>
      <w:keepNext/>
      <w:keepLines/>
      <w:outlineLvl w:val="0"/>
    </w:pPr>
    <w:rPr>
      <w:b/>
      <w:caps/>
      <w:sz w:val="24"/>
    </w:rPr>
  </w:style>
  <w:style w:type="paragraph" w:styleId="Heading2">
    <w:name w:val="heading 2"/>
    <w:basedOn w:val="Heading1"/>
    <w:next w:val="Paragraph1"/>
    <w:autoRedefine/>
    <w:qFormat/>
    <w:rsid w:val="002B08F7"/>
    <w:pPr>
      <w:tabs>
        <w:tab w:val="left" w:pos="907"/>
      </w:tabs>
      <w:spacing w:before="360" w:after="220"/>
      <w:ind w:left="720" w:hanging="720"/>
      <w:outlineLvl w:val="1"/>
    </w:pPr>
    <w:rPr>
      <w:b w:val="0"/>
      <w:sz w:val="22"/>
    </w:rPr>
  </w:style>
  <w:style w:type="paragraph" w:styleId="Heading3">
    <w:name w:val="heading 3"/>
    <w:basedOn w:val="Normal"/>
    <w:next w:val="BodyText"/>
    <w:qFormat/>
    <w:rsid w:val="002B08F7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rsid w:val="002B08F7"/>
    <w:pPr>
      <w:keepNext/>
      <w:keepLines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2B08F7"/>
    <w:pPr>
      <w:keepNext/>
      <w:keepLines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rsid w:val="002B08F7"/>
    <w:pPr>
      <w:keepNext/>
      <w:keepLines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rsid w:val="002B08F7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2B08F7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2B08F7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2B08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08F7"/>
  </w:style>
  <w:style w:type="paragraph" w:customStyle="1" w:styleId="Paragraph1">
    <w:name w:val="Paragraph1"/>
    <w:basedOn w:val="Normal"/>
    <w:next w:val="Paragraph2"/>
    <w:autoRedefine/>
    <w:rsid w:val="002B08F7"/>
    <w:pPr>
      <w:tabs>
        <w:tab w:val="left" w:pos="720"/>
      </w:tabs>
      <w:spacing w:after="220"/>
      <w:ind w:left="720" w:hanging="720"/>
    </w:pPr>
    <w:rPr>
      <w:caps/>
    </w:rPr>
  </w:style>
  <w:style w:type="paragraph" w:customStyle="1" w:styleId="Paragraph2">
    <w:name w:val="Paragraph2"/>
    <w:basedOn w:val="Paragraph1"/>
    <w:autoRedefine/>
    <w:rsid w:val="002B08F7"/>
    <w:pPr>
      <w:tabs>
        <w:tab w:val="left" w:pos="1440"/>
      </w:tabs>
      <w:spacing w:after="0"/>
      <w:ind w:left="1440"/>
    </w:pPr>
    <w:rPr>
      <w:caps w:val="0"/>
    </w:rPr>
  </w:style>
  <w:style w:type="paragraph" w:styleId="BodyText">
    <w:name w:val="Body Text"/>
    <w:basedOn w:val="Normal"/>
    <w:semiHidden/>
    <w:rsid w:val="002B08F7"/>
    <w:pPr>
      <w:spacing w:line="240" w:lineRule="exact"/>
    </w:pPr>
    <w:rPr>
      <w:rFonts w:ascii="Helvetica" w:hAnsi="Helvetica"/>
      <w:sz w:val="20"/>
    </w:rPr>
  </w:style>
  <w:style w:type="character" w:customStyle="1" w:styleId="HiddenText">
    <w:name w:val="Hidden Text"/>
    <w:rsid w:val="002B08F7"/>
    <w:rPr>
      <w:rFonts w:ascii="Helvetica" w:hAnsi="Helvetica"/>
      <w:vanish/>
      <w:color w:val="FF0000"/>
      <w:sz w:val="20"/>
    </w:r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2B08F7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2B08F7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2B08F7"/>
    <w:pPr>
      <w:jc w:val="center"/>
    </w:pPr>
  </w:style>
  <w:style w:type="character" w:styleId="EndnoteReference">
    <w:name w:val="endnote reference"/>
    <w:semiHidden/>
    <w:rsid w:val="002B08F7"/>
    <w:rPr>
      <w:vertAlign w:val="superscript"/>
    </w:rPr>
  </w:style>
  <w:style w:type="paragraph" w:styleId="EndnoteText">
    <w:name w:val="endnote text"/>
    <w:basedOn w:val="Normal"/>
    <w:semiHidden/>
    <w:rsid w:val="002B08F7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2B08F7"/>
    <w:pPr>
      <w:keepLines/>
      <w:ind w:left="3240"/>
    </w:pPr>
  </w:style>
  <w:style w:type="paragraph" w:styleId="EnvelopeReturn">
    <w:name w:val="envelope return"/>
    <w:basedOn w:val="Normal"/>
    <w:semiHidden/>
    <w:rsid w:val="002B08F7"/>
    <w:pPr>
      <w:keepLines/>
      <w:ind w:right="5040"/>
    </w:pPr>
  </w:style>
  <w:style w:type="paragraph" w:styleId="Footer">
    <w:name w:val="footer"/>
    <w:basedOn w:val="Normal"/>
    <w:rsid w:val="002B08F7"/>
    <w:pPr>
      <w:keepLines/>
      <w:tabs>
        <w:tab w:val="right" w:pos="9360"/>
      </w:tabs>
    </w:pPr>
    <w:rPr>
      <w:sz w:val="24"/>
    </w:rPr>
  </w:style>
  <w:style w:type="paragraph" w:styleId="FootnoteText">
    <w:name w:val="footnote text"/>
    <w:basedOn w:val="Normal"/>
    <w:semiHidden/>
    <w:rsid w:val="002B08F7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2B08F7"/>
    <w:rPr>
      <w:vertAlign w:val="superscript"/>
    </w:rPr>
  </w:style>
  <w:style w:type="paragraph" w:styleId="List">
    <w:name w:val="List"/>
    <w:basedOn w:val="BodyText"/>
    <w:semiHidden/>
    <w:rsid w:val="002B08F7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2B08F7"/>
    <w:rPr>
      <w:rFonts w:ascii="Arial" w:hAnsi="Arial"/>
      <w:sz w:val="18"/>
    </w:rPr>
  </w:style>
  <w:style w:type="paragraph" w:styleId="ListBullet">
    <w:name w:val="List Bullet"/>
    <w:basedOn w:val="List"/>
    <w:semiHidden/>
    <w:rsid w:val="002B08F7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2B08F7"/>
    <w:pPr>
      <w:spacing w:after="160"/>
      <w:ind w:hanging="720"/>
    </w:pPr>
  </w:style>
  <w:style w:type="paragraph" w:styleId="MacroText">
    <w:name w:val="macro"/>
    <w:basedOn w:val="BodyText"/>
    <w:semiHidden/>
    <w:rsid w:val="002B08F7"/>
    <w:pPr>
      <w:spacing w:after="120" w:line="240" w:lineRule="auto"/>
    </w:pPr>
    <w:rPr>
      <w:rFonts w:ascii="Courier New" w:hAnsi="Courier New"/>
    </w:rPr>
  </w:style>
  <w:style w:type="character" w:styleId="PageNumber">
    <w:name w:val="page number"/>
    <w:rsid w:val="002B08F7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2B08F7"/>
    <w:pPr>
      <w:keepLines/>
      <w:tabs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2B08F7"/>
    <w:pPr>
      <w:spacing w:before="80"/>
    </w:pPr>
  </w:style>
  <w:style w:type="paragraph" w:customStyle="1" w:styleId="ListNumberLast">
    <w:name w:val="List Number Last"/>
    <w:basedOn w:val="ListNumber"/>
    <w:next w:val="BodyText"/>
    <w:rsid w:val="002B08F7"/>
    <w:pPr>
      <w:spacing w:after="240"/>
    </w:pPr>
  </w:style>
  <w:style w:type="paragraph" w:customStyle="1" w:styleId="PartTitle">
    <w:name w:val="Part Title"/>
    <w:basedOn w:val="Normal"/>
    <w:next w:val="Normal"/>
    <w:rsid w:val="002B08F7"/>
    <w:pPr>
      <w:keepNext/>
      <w:keepLines/>
      <w:tabs>
        <w:tab w:val="left" w:pos="720"/>
      </w:tabs>
      <w:spacing w:before="240"/>
      <w:jc w:val="center"/>
    </w:pPr>
    <w:rPr>
      <w:rFonts w:ascii="Helvetica" w:hAnsi="Helvetica"/>
      <w:kern w:val="28"/>
      <w:sz w:val="20"/>
    </w:rPr>
  </w:style>
  <w:style w:type="paragraph" w:styleId="BodyTextIndent">
    <w:name w:val="Body Text Indent"/>
    <w:basedOn w:val="BodyText"/>
    <w:semiHidden/>
    <w:rsid w:val="002B08F7"/>
    <w:pPr>
      <w:ind w:left="360"/>
    </w:pPr>
  </w:style>
  <w:style w:type="paragraph" w:styleId="ListContinue">
    <w:name w:val="List Continue"/>
    <w:basedOn w:val="List"/>
    <w:semiHidden/>
    <w:rsid w:val="002B08F7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2B08F7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2B08F7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2B08F7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2B08F7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2B08F7"/>
    <w:pPr>
      <w:ind w:left="2160"/>
    </w:pPr>
  </w:style>
  <w:style w:type="paragraph" w:styleId="ListNumber4">
    <w:name w:val="List Number 4"/>
    <w:basedOn w:val="ListNumber"/>
    <w:semiHidden/>
    <w:rsid w:val="002B08F7"/>
    <w:pPr>
      <w:ind w:left="1800"/>
    </w:pPr>
  </w:style>
  <w:style w:type="paragraph" w:styleId="ListNumber3">
    <w:name w:val="List Number 3"/>
    <w:basedOn w:val="ListNumber"/>
    <w:semiHidden/>
    <w:rsid w:val="002B08F7"/>
    <w:pPr>
      <w:ind w:left="1440"/>
    </w:pPr>
  </w:style>
  <w:style w:type="paragraph" w:styleId="ListNumber2">
    <w:name w:val="List Number 2"/>
    <w:basedOn w:val="ListNumber"/>
    <w:semiHidden/>
    <w:rsid w:val="002B08F7"/>
    <w:pPr>
      <w:ind w:left="1080"/>
    </w:pPr>
  </w:style>
  <w:style w:type="paragraph" w:styleId="ListBullet5">
    <w:name w:val="List Bullet 5"/>
    <w:basedOn w:val="ListBullet"/>
    <w:semiHidden/>
    <w:rsid w:val="002B08F7"/>
    <w:pPr>
      <w:ind w:left="2160"/>
    </w:pPr>
  </w:style>
  <w:style w:type="paragraph" w:styleId="ListBullet4">
    <w:name w:val="List Bullet 4"/>
    <w:basedOn w:val="ListBullet"/>
    <w:semiHidden/>
    <w:rsid w:val="002B08F7"/>
    <w:pPr>
      <w:ind w:left="1800"/>
    </w:pPr>
  </w:style>
  <w:style w:type="paragraph" w:styleId="ListBullet3">
    <w:name w:val="List Bullet 3"/>
    <w:basedOn w:val="ListBullet"/>
    <w:semiHidden/>
    <w:rsid w:val="002B08F7"/>
    <w:pPr>
      <w:ind w:left="1440"/>
    </w:pPr>
  </w:style>
  <w:style w:type="paragraph" w:styleId="ListBullet2">
    <w:name w:val="List Bullet 2"/>
    <w:basedOn w:val="ListBullet"/>
    <w:semiHidden/>
    <w:rsid w:val="002B08F7"/>
    <w:pPr>
      <w:ind w:left="1080"/>
    </w:pPr>
  </w:style>
  <w:style w:type="paragraph" w:styleId="ListContinue2">
    <w:name w:val="List Continue 2"/>
    <w:basedOn w:val="ListContinue"/>
    <w:semiHidden/>
    <w:rsid w:val="002B08F7"/>
    <w:pPr>
      <w:ind w:left="1080"/>
    </w:pPr>
  </w:style>
  <w:style w:type="paragraph" w:customStyle="1" w:styleId="PartLabel">
    <w:name w:val="Part Label"/>
    <w:basedOn w:val="Normal"/>
    <w:next w:val="PartTitle"/>
    <w:rsid w:val="002B08F7"/>
    <w:pPr>
      <w:keepNext/>
      <w:keepLines/>
      <w:spacing w:before="600" w:after="160"/>
      <w:jc w:val="center"/>
    </w:pPr>
    <w:rPr>
      <w:rFonts w:ascii="Arial" w:hAnsi="Arial"/>
      <w:kern w:val="28"/>
      <w:u w:val="single"/>
    </w:rPr>
  </w:style>
  <w:style w:type="character" w:styleId="CommentReference">
    <w:name w:val="annotation reference"/>
    <w:semiHidden/>
    <w:rsid w:val="002B08F7"/>
    <w:rPr>
      <w:sz w:val="16"/>
    </w:rPr>
  </w:style>
  <w:style w:type="paragraph" w:styleId="ListContinue3">
    <w:name w:val="List Continue 3"/>
    <w:basedOn w:val="ListContinue"/>
    <w:semiHidden/>
    <w:rsid w:val="002B08F7"/>
    <w:pPr>
      <w:ind w:left="1440"/>
    </w:pPr>
  </w:style>
  <w:style w:type="paragraph" w:styleId="ListContinue4">
    <w:name w:val="List Continue 4"/>
    <w:basedOn w:val="ListContinue"/>
    <w:semiHidden/>
    <w:rsid w:val="002B08F7"/>
    <w:pPr>
      <w:ind w:left="1800"/>
    </w:pPr>
  </w:style>
  <w:style w:type="paragraph" w:styleId="ListContinue5">
    <w:name w:val="List Continue 5"/>
    <w:basedOn w:val="ListContinue"/>
    <w:semiHidden/>
    <w:rsid w:val="002B08F7"/>
    <w:pPr>
      <w:ind w:left="2160"/>
    </w:pPr>
  </w:style>
  <w:style w:type="paragraph" w:customStyle="1" w:styleId="Paragraph3">
    <w:name w:val="Paragraph3"/>
    <w:basedOn w:val="Paragraph2"/>
    <w:autoRedefine/>
    <w:rsid w:val="002B08F7"/>
    <w:pPr>
      <w:tabs>
        <w:tab w:val="clear" w:pos="1440"/>
        <w:tab w:val="left" w:pos="2160"/>
      </w:tabs>
      <w:spacing w:after="160"/>
      <w:ind w:left="2160"/>
    </w:pPr>
  </w:style>
  <w:style w:type="paragraph" w:customStyle="1" w:styleId="Paragraph4">
    <w:name w:val="Paragraph4"/>
    <w:basedOn w:val="Paragraph3"/>
    <w:autoRedefine/>
    <w:rsid w:val="002B08F7"/>
    <w:pPr>
      <w:tabs>
        <w:tab w:val="clear" w:pos="2160"/>
        <w:tab w:val="left" w:pos="2880"/>
      </w:tabs>
      <w:ind w:left="2880"/>
    </w:pPr>
  </w:style>
  <w:style w:type="paragraph" w:customStyle="1" w:styleId="Paragraph5">
    <w:name w:val="Paragraph5"/>
    <w:basedOn w:val="Paragraph4"/>
    <w:autoRedefine/>
    <w:rsid w:val="002B08F7"/>
    <w:pPr>
      <w:tabs>
        <w:tab w:val="clear" w:pos="2880"/>
        <w:tab w:val="left" w:pos="3600"/>
      </w:tabs>
      <w:ind w:left="3600"/>
    </w:pPr>
  </w:style>
  <w:style w:type="paragraph" w:styleId="Closing">
    <w:name w:val="Closing"/>
    <w:basedOn w:val="Normal"/>
    <w:link w:val="ClosingChar"/>
    <w:autoRedefine/>
    <w:rsid w:val="002B08F7"/>
    <w:pPr>
      <w:spacing w:before="440"/>
      <w:jc w:val="center"/>
    </w:pPr>
    <w:rPr>
      <w:caps/>
    </w:rPr>
  </w:style>
  <w:style w:type="character" w:customStyle="1" w:styleId="ClosingChar">
    <w:name w:val="Closing Char"/>
    <w:link w:val="Closing"/>
    <w:rsid w:val="002B08F7"/>
    <w:rPr>
      <w:caps/>
      <w:sz w:val="22"/>
    </w:rPr>
  </w:style>
  <w:style w:type="paragraph" w:customStyle="1" w:styleId="Paragraph6">
    <w:name w:val="Paragraph6"/>
    <w:basedOn w:val="Paragraph5"/>
    <w:autoRedefine/>
    <w:rsid w:val="002B08F7"/>
    <w:pPr>
      <w:tabs>
        <w:tab w:val="clear" w:pos="3600"/>
        <w:tab w:val="left" w:pos="4320"/>
      </w:tabs>
      <w:ind w:left="4320"/>
    </w:pPr>
  </w:style>
  <w:style w:type="paragraph" w:customStyle="1" w:styleId="Paragraph7">
    <w:name w:val="Paragraph7"/>
    <w:basedOn w:val="Paragraph6"/>
    <w:qFormat/>
    <w:rsid w:val="002B08F7"/>
    <w:pPr>
      <w:tabs>
        <w:tab w:val="clear" w:pos="720"/>
        <w:tab w:val="clear" w:pos="4320"/>
        <w:tab w:val="left" w:pos="5040"/>
      </w:tabs>
      <w:ind w:left="5040"/>
    </w:pPr>
  </w:style>
  <w:style w:type="paragraph" w:customStyle="1" w:styleId="Paragraph8">
    <w:name w:val="Paragraph8"/>
    <w:basedOn w:val="Paragraph7"/>
    <w:qFormat/>
    <w:rsid w:val="002B08F7"/>
    <w:pPr>
      <w:tabs>
        <w:tab w:val="clear" w:pos="5040"/>
        <w:tab w:val="left" w:pos="5760"/>
      </w:tabs>
      <w:ind w:left="5760"/>
    </w:pPr>
  </w:style>
  <w:style w:type="character" w:customStyle="1" w:styleId="HeaderChar">
    <w:name w:val="Header Char"/>
    <w:basedOn w:val="DefaultParagraphFont"/>
    <w:link w:val="Header"/>
    <w:rsid w:val="00FB067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F7"/>
    <w:pPr>
      <w:widowControl w:val="0"/>
    </w:pPr>
    <w:rPr>
      <w:sz w:val="22"/>
    </w:rPr>
  </w:style>
  <w:style w:type="paragraph" w:styleId="Heading1">
    <w:name w:val="heading 1"/>
    <w:basedOn w:val="Normal"/>
    <w:next w:val="Heading2"/>
    <w:qFormat/>
    <w:rsid w:val="002B08F7"/>
    <w:pPr>
      <w:keepNext/>
      <w:keepLines/>
      <w:outlineLvl w:val="0"/>
    </w:pPr>
    <w:rPr>
      <w:b/>
      <w:caps/>
      <w:sz w:val="24"/>
    </w:rPr>
  </w:style>
  <w:style w:type="paragraph" w:styleId="Heading2">
    <w:name w:val="heading 2"/>
    <w:basedOn w:val="Heading1"/>
    <w:next w:val="Paragraph1"/>
    <w:autoRedefine/>
    <w:qFormat/>
    <w:rsid w:val="002B08F7"/>
    <w:pPr>
      <w:tabs>
        <w:tab w:val="left" w:pos="907"/>
      </w:tabs>
      <w:spacing w:before="360" w:after="220"/>
      <w:ind w:left="720" w:hanging="720"/>
      <w:outlineLvl w:val="1"/>
    </w:pPr>
    <w:rPr>
      <w:b w:val="0"/>
      <w:sz w:val="22"/>
    </w:rPr>
  </w:style>
  <w:style w:type="paragraph" w:styleId="Heading3">
    <w:name w:val="heading 3"/>
    <w:basedOn w:val="Normal"/>
    <w:next w:val="BodyText"/>
    <w:qFormat/>
    <w:rsid w:val="002B08F7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rsid w:val="002B08F7"/>
    <w:pPr>
      <w:keepNext/>
      <w:keepLines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2B08F7"/>
    <w:pPr>
      <w:keepNext/>
      <w:keepLines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rsid w:val="002B08F7"/>
    <w:pPr>
      <w:keepNext/>
      <w:keepLines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rsid w:val="002B08F7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2B08F7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2B08F7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2B08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08F7"/>
  </w:style>
  <w:style w:type="paragraph" w:customStyle="1" w:styleId="Paragraph1">
    <w:name w:val="Paragraph1"/>
    <w:basedOn w:val="Normal"/>
    <w:next w:val="Paragraph2"/>
    <w:autoRedefine/>
    <w:rsid w:val="002B08F7"/>
    <w:pPr>
      <w:tabs>
        <w:tab w:val="left" w:pos="720"/>
      </w:tabs>
      <w:spacing w:after="220"/>
      <w:ind w:left="720" w:hanging="720"/>
    </w:pPr>
    <w:rPr>
      <w:caps/>
    </w:rPr>
  </w:style>
  <w:style w:type="paragraph" w:customStyle="1" w:styleId="Paragraph2">
    <w:name w:val="Paragraph2"/>
    <w:basedOn w:val="Paragraph1"/>
    <w:autoRedefine/>
    <w:rsid w:val="002B08F7"/>
    <w:pPr>
      <w:tabs>
        <w:tab w:val="left" w:pos="1440"/>
      </w:tabs>
      <w:spacing w:after="0"/>
      <w:ind w:left="1440"/>
    </w:pPr>
    <w:rPr>
      <w:caps w:val="0"/>
    </w:rPr>
  </w:style>
  <w:style w:type="paragraph" w:styleId="BodyText">
    <w:name w:val="Body Text"/>
    <w:basedOn w:val="Normal"/>
    <w:semiHidden/>
    <w:rsid w:val="002B08F7"/>
    <w:pPr>
      <w:spacing w:line="240" w:lineRule="exact"/>
    </w:pPr>
    <w:rPr>
      <w:rFonts w:ascii="Helvetica" w:hAnsi="Helvetica"/>
      <w:sz w:val="20"/>
    </w:rPr>
  </w:style>
  <w:style w:type="character" w:customStyle="1" w:styleId="HiddenText">
    <w:name w:val="Hidden Text"/>
    <w:rsid w:val="002B08F7"/>
    <w:rPr>
      <w:rFonts w:ascii="Helvetica" w:hAnsi="Helvetica"/>
      <w:vanish/>
      <w:color w:val="FF0000"/>
      <w:sz w:val="20"/>
    </w:r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2B08F7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2B08F7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2B08F7"/>
    <w:pPr>
      <w:jc w:val="center"/>
    </w:pPr>
  </w:style>
  <w:style w:type="character" w:styleId="EndnoteReference">
    <w:name w:val="endnote reference"/>
    <w:semiHidden/>
    <w:rsid w:val="002B08F7"/>
    <w:rPr>
      <w:vertAlign w:val="superscript"/>
    </w:rPr>
  </w:style>
  <w:style w:type="paragraph" w:styleId="EndnoteText">
    <w:name w:val="endnote text"/>
    <w:basedOn w:val="Normal"/>
    <w:semiHidden/>
    <w:rsid w:val="002B08F7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2B08F7"/>
    <w:pPr>
      <w:keepLines/>
      <w:ind w:left="3240"/>
    </w:pPr>
  </w:style>
  <w:style w:type="paragraph" w:styleId="EnvelopeReturn">
    <w:name w:val="envelope return"/>
    <w:basedOn w:val="Normal"/>
    <w:semiHidden/>
    <w:rsid w:val="002B08F7"/>
    <w:pPr>
      <w:keepLines/>
      <w:ind w:right="5040"/>
    </w:pPr>
  </w:style>
  <w:style w:type="paragraph" w:styleId="Footer">
    <w:name w:val="footer"/>
    <w:basedOn w:val="Normal"/>
    <w:rsid w:val="002B08F7"/>
    <w:pPr>
      <w:keepLines/>
      <w:tabs>
        <w:tab w:val="right" w:pos="9360"/>
      </w:tabs>
    </w:pPr>
    <w:rPr>
      <w:sz w:val="24"/>
    </w:rPr>
  </w:style>
  <w:style w:type="paragraph" w:styleId="FootnoteText">
    <w:name w:val="footnote text"/>
    <w:basedOn w:val="Normal"/>
    <w:semiHidden/>
    <w:rsid w:val="002B08F7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2B08F7"/>
    <w:rPr>
      <w:vertAlign w:val="superscript"/>
    </w:rPr>
  </w:style>
  <w:style w:type="paragraph" w:styleId="List">
    <w:name w:val="List"/>
    <w:basedOn w:val="BodyText"/>
    <w:semiHidden/>
    <w:rsid w:val="002B08F7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2B08F7"/>
    <w:rPr>
      <w:rFonts w:ascii="Arial" w:hAnsi="Arial"/>
      <w:sz w:val="18"/>
    </w:rPr>
  </w:style>
  <w:style w:type="paragraph" w:styleId="ListBullet">
    <w:name w:val="List Bullet"/>
    <w:basedOn w:val="List"/>
    <w:semiHidden/>
    <w:rsid w:val="002B08F7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2B08F7"/>
    <w:pPr>
      <w:spacing w:after="160"/>
      <w:ind w:hanging="720"/>
    </w:pPr>
  </w:style>
  <w:style w:type="paragraph" w:styleId="MacroText">
    <w:name w:val="macro"/>
    <w:basedOn w:val="BodyText"/>
    <w:semiHidden/>
    <w:rsid w:val="002B08F7"/>
    <w:pPr>
      <w:spacing w:after="120" w:line="240" w:lineRule="auto"/>
    </w:pPr>
    <w:rPr>
      <w:rFonts w:ascii="Courier New" w:hAnsi="Courier New"/>
    </w:rPr>
  </w:style>
  <w:style w:type="character" w:styleId="PageNumber">
    <w:name w:val="page number"/>
    <w:rsid w:val="002B08F7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2B08F7"/>
    <w:pPr>
      <w:keepLines/>
      <w:tabs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2B08F7"/>
    <w:pPr>
      <w:spacing w:before="80"/>
    </w:pPr>
  </w:style>
  <w:style w:type="paragraph" w:customStyle="1" w:styleId="ListNumberLast">
    <w:name w:val="List Number Last"/>
    <w:basedOn w:val="ListNumber"/>
    <w:next w:val="BodyText"/>
    <w:rsid w:val="002B08F7"/>
    <w:pPr>
      <w:spacing w:after="240"/>
    </w:pPr>
  </w:style>
  <w:style w:type="paragraph" w:customStyle="1" w:styleId="PartTitle">
    <w:name w:val="Part Title"/>
    <w:basedOn w:val="Normal"/>
    <w:next w:val="Normal"/>
    <w:rsid w:val="002B08F7"/>
    <w:pPr>
      <w:keepNext/>
      <w:keepLines/>
      <w:tabs>
        <w:tab w:val="left" w:pos="720"/>
      </w:tabs>
      <w:spacing w:before="240"/>
      <w:jc w:val="center"/>
    </w:pPr>
    <w:rPr>
      <w:rFonts w:ascii="Helvetica" w:hAnsi="Helvetica"/>
      <w:kern w:val="28"/>
      <w:sz w:val="20"/>
    </w:rPr>
  </w:style>
  <w:style w:type="paragraph" w:styleId="BodyTextIndent">
    <w:name w:val="Body Text Indent"/>
    <w:basedOn w:val="BodyText"/>
    <w:semiHidden/>
    <w:rsid w:val="002B08F7"/>
    <w:pPr>
      <w:ind w:left="360"/>
    </w:pPr>
  </w:style>
  <w:style w:type="paragraph" w:styleId="ListContinue">
    <w:name w:val="List Continue"/>
    <w:basedOn w:val="List"/>
    <w:semiHidden/>
    <w:rsid w:val="002B08F7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2B08F7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2B08F7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2B08F7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2B08F7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2B08F7"/>
    <w:pPr>
      <w:ind w:left="2160"/>
    </w:pPr>
  </w:style>
  <w:style w:type="paragraph" w:styleId="ListNumber4">
    <w:name w:val="List Number 4"/>
    <w:basedOn w:val="ListNumber"/>
    <w:semiHidden/>
    <w:rsid w:val="002B08F7"/>
    <w:pPr>
      <w:ind w:left="1800"/>
    </w:pPr>
  </w:style>
  <w:style w:type="paragraph" w:styleId="ListNumber3">
    <w:name w:val="List Number 3"/>
    <w:basedOn w:val="ListNumber"/>
    <w:semiHidden/>
    <w:rsid w:val="002B08F7"/>
    <w:pPr>
      <w:ind w:left="1440"/>
    </w:pPr>
  </w:style>
  <w:style w:type="paragraph" w:styleId="ListNumber2">
    <w:name w:val="List Number 2"/>
    <w:basedOn w:val="ListNumber"/>
    <w:semiHidden/>
    <w:rsid w:val="002B08F7"/>
    <w:pPr>
      <w:ind w:left="1080"/>
    </w:pPr>
  </w:style>
  <w:style w:type="paragraph" w:styleId="ListBullet5">
    <w:name w:val="List Bullet 5"/>
    <w:basedOn w:val="ListBullet"/>
    <w:semiHidden/>
    <w:rsid w:val="002B08F7"/>
    <w:pPr>
      <w:ind w:left="2160"/>
    </w:pPr>
  </w:style>
  <w:style w:type="paragraph" w:styleId="ListBullet4">
    <w:name w:val="List Bullet 4"/>
    <w:basedOn w:val="ListBullet"/>
    <w:semiHidden/>
    <w:rsid w:val="002B08F7"/>
    <w:pPr>
      <w:ind w:left="1800"/>
    </w:pPr>
  </w:style>
  <w:style w:type="paragraph" w:styleId="ListBullet3">
    <w:name w:val="List Bullet 3"/>
    <w:basedOn w:val="ListBullet"/>
    <w:semiHidden/>
    <w:rsid w:val="002B08F7"/>
    <w:pPr>
      <w:ind w:left="1440"/>
    </w:pPr>
  </w:style>
  <w:style w:type="paragraph" w:styleId="ListBullet2">
    <w:name w:val="List Bullet 2"/>
    <w:basedOn w:val="ListBullet"/>
    <w:semiHidden/>
    <w:rsid w:val="002B08F7"/>
    <w:pPr>
      <w:ind w:left="1080"/>
    </w:pPr>
  </w:style>
  <w:style w:type="paragraph" w:styleId="ListContinue2">
    <w:name w:val="List Continue 2"/>
    <w:basedOn w:val="ListContinue"/>
    <w:semiHidden/>
    <w:rsid w:val="002B08F7"/>
    <w:pPr>
      <w:ind w:left="1080"/>
    </w:pPr>
  </w:style>
  <w:style w:type="paragraph" w:customStyle="1" w:styleId="PartLabel">
    <w:name w:val="Part Label"/>
    <w:basedOn w:val="Normal"/>
    <w:next w:val="PartTitle"/>
    <w:rsid w:val="002B08F7"/>
    <w:pPr>
      <w:keepNext/>
      <w:keepLines/>
      <w:spacing w:before="600" w:after="160"/>
      <w:jc w:val="center"/>
    </w:pPr>
    <w:rPr>
      <w:rFonts w:ascii="Arial" w:hAnsi="Arial"/>
      <w:kern w:val="28"/>
      <w:u w:val="single"/>
    </w:rPr>
  </w:style>
  <w:style w:type="character" w:styleId="CommentReference">
    <w:name w:val="annotation reference"/>
    <w:semiHidden/>
    <w:rsid w:val="002B08F7"/>
    <w:rPr>
      <w:sz w:val="16"/>
    </w:rPr>
  </w:style>
  <w:style w:type="paragraph" w:styleId="ListContinue3">
    <w:name w:val="List Continue 3"/>
    <w:basedOn w:val="ListContinue"/>
    <w:semiHidden/>
    <w:rsid w:val="002B08F7"/>
    <w:pPr>
      <w:ind w:left="1440"/>
    </w:pPr>
  </w:style>
  <w:style w:type="paragraph" w:styleId="ListContinue4">
    <w:name w:val="List Continue 4"/>
    <w:basedOn w:val="ListContinue"/>
    <w:semiHidden/>
    <w:rsid w:val="002B08F7"/>
    <w:pPr>
      <w:ind w:left="1800"/>
    </w:pPr>
  </w:style>
  <w:style w:type="paragraph" w:styleId="ListContinue5">
    <w:name w:val="List Continue 5"/>
    <w:basedOn w:val="ListContinue"/>
    <w:semiHidden/>
    <w:rsid w:val="002B08F7"/>
    <w:pPr>
      <w:ind w:left="2160"/>
    </w:pPr>
  </w:style>
  <w:style w:type="paragraph" w:customStyle="1" w:styleId="Paragraph3">
    <w:name w:val="Paragraph3"/>
    <w:basedOn w:val="Paragraph2"/>
    <w:autoRedefine/>
    <w:rsid w:val="002B08F7"/>
    <w:pPr>
      <w:tabs>
        <w:tab w:val="clear" w:pos="1440"/>
        <w:tab w:val="left" w:pos="2160"/>
      </w:tabs>
      <w:spacing w:after="160"/>
      <w:ind w:left="2160"/>
    </w:pPr>
  </w:style>
  <w:style w:type="paragraph" w:customStyle="1" w:styleId="Paragraph4">
    <w:name w:val="Paragraph4"/>
    <w:basedOn w:val="Paragraph3"/>
    <w:autoRedefine/>
    <w:rsid w:val="002B08F7"/>
    <w:pPr>
      <w:tabs>
        <w:tab w:val="clear" w:pos="2160"/>
        <w:tab w:val="left" w:pos="2880"/>
      </w:tabs>
      <w:ind w:left="2880"/>
    </w:pPr>
  </w:style>
  <w:style w:type="paragraph" w:customStyle="1" w:styleId="Paragraph5">
    <w:name w:val="Paragraph5"/>
    <w:basedOn w:val="Paragraph4"/>
    <w:autoRedefine/>
    <w:rsid w:val="002B08F7"/>
    <w:pPr>
      <w:tabs>
        <w:tab w:val="clear" w:pos="2880"/>
        <w:tab w:val="left" w:pos="3600"/>
      </w:tabs>
      <w:ind w:left="3600"/>
    </w:pPr>
  </w:style>
  <w:style w:type="paragraph" w:styleId="Closing">
    <w:name w:val="Closing"/>
    <w:basedOn w:val="Normal"/>
    <w:link w:val="ClosingChar"/>
    <w:autoRedefine/>
    <w:rsid w:val="002B08F7"/>
    <w:pPr>
      <w:spacing w:before="440"/>
      <w:jc w:val="center"/>
    </w:pPr>
    <w:rPr>
      <w:caps/>
    </w:rPr>
  </w:style>
  <w:style w:type="character" w:customStyle="1" w:styleId="ClosingChar">
    <w:name w:val="Closing Char"/>
    <w:link w:val="Closing"/>
    <w:rsid w:val="002B08F7"/>
    <w:rPr>
      <w:caps/>
      <w:sz w:val="22"/>
    </w:rPr>
  </w:style>
  <w:style w:type="paragraph" w:customStyle="1" w:styleId="Paragraph6">
    <w:name w:val="Paragraph6"/>
    <w:basedOn w:val="Paragraph5"/>
    <w:autoRedefine/>
    <w:rsid w:val="002B08F7"/>
    <w:pPr>
      <w:tabs>
        <w:tab w:val="clear" w:pos="3600"/>
        <w:tab w:val="left" w:pos="4320"/>
      </w:tabs>
      <w:ind w:left="4320"/>
    </w:pPr>
  </w:style>
  <w:style w:type="paragraph" w:customStyle="1" w:styleId="Paragraph7">
    <w:name w:val="Paragraph7"/>
    <w:basedOn w:val="Paragraph6"/>
    <w:qFormat/>
    <w:rsid w:val="002B08F7"/>
    <w:pPr>
      <w:tabs>
        <w:tab w:val="clear" w:pos="720"/>
        <w:tab w:val="clear" w:pos="4320"/>
        <w:tab w:val="left" w:pos="5040"/>
      </w:tabs>
      <w:ind w:left="5040"/>
    </w:pPr>
  </w:style>
  <w:style w:type="paragraph" w:customStyle="1" w:styleId="Paragraph8">
    <w:name w:val="Paragraph8"/>
    <w:basedOn w:val="Paragraph7"/>
    <w:qFormat/>
    <w:rsid w:val="002B08F7"/>
    <w:pPr>
      <w:tabs>
        <w:tab w:val="clear" w:pos="5040"/>
        <w:tab w:val="left" w:pos="5760"/>
      </w:tabs>
      <w:ind w:left="5760"/>
    </w:pPr>
  </w:style>
  <w:style w:type="character" w:customStyle="1" w:styleId="HeaderChar">
    <w:name w:val="Header Char"/>
    <w:basedOn w:val="DefaultParagraphFont"/>
    <w:link w:val="Header"/>
    <w:rsid w:val="00FB067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for%20Specs\Waterlea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Waterleaf.dot</Template>
  <TotalTime>2</TotalTime>
  <Pages>2</Pages>
  <Words>414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Entrance</vt:lpstr>
    </vt:vector>
  </TitlesOfParts>
  <Company>mfia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Entrance</dc:title>
  <dc:subject/>
  <dc:creator>Kristi Brown</dc:creator>
  <cp:keywords/>
  <cp:lastModifiedBy>Karen Kersey</cp:lastModifiedBy>
  <cp:revision>5</cp:revision>
  <cp:lastPrinted>1997-10-14T17:08:00Z</cp:lastPrinted>
  <dcterms:created xsi:type="dcterms:W3CDTF">2019-05-09T19:22:00Z</dcterms:created>
  <dcterms:modified xsi:type="dcterms:W3CDTF">2019-11-22T23:16:00Z</dcterms:modified>
</cp:coreProperties>
</file>