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7E" w:rsidRDefault="00FF4D11">
      <w:pPr>
        <w:rPr>
          <w:rFonts w:ascii="Arial" w:hAnsi="Arial"/>
          <w:color w:val="000000"/>
        </w:rPr>
      </w:pPr>
      <w:r>
        <w:rPr>
          <w:rFonts w:ascii="Arial" w:hAnsi="Arial"/>
          <w:noProof/>
          <w:color w:val="000000"/>
        </w:rPr>
        <mc:AlternateContent>
          <mc:Choice Requires="wpg">
            <w:drawing>
              <wp:anchor distT="0" distB="0" distL="114300" distR="114300" simplePos="0" relativeHeight="251659264" behindDoc="0" locked="0" layoutInCell="0" allowOverlap="1">
                <wp:simplePos x="0" y="0"/>
                <wp:positionH relativeFrom="column">
                  <wp:posOffset>-716280</wp:posOffset>
                </wp:positionH>
                <wp:positionV relativeFrom="paragraph">
                  <wp:posOffset>-635</wp:posOffset>
                </wp:positionV>
                <wp:extent cx="7079615" cy="7645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9615" cy="764540"/>
                          <a:chOff x="618" y="688"/>
                          <a:chExt cx="11149" cy="1204"/>
                        </a:xfrm>
                      </wpg:grpSpPr>
                      <wps:wsp>
                        <wps:cNvPr id="2" name="Text Box 3"/>
                        <wps:cNvSpPr txBox="1">
                          <a:spLocks noChangeArrowheads="1"/>
                        </wps:cNvSpPr>
                        <wps:spPr bwMode="auto">
                          <a:xfrm>
                            <a:off x="618" y="847"/>
                            <a:ext cx="10966"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B7E" w:rsidRDefault="00316B7E">
                              <w:pPr>
                                <w:pStyle w:val="Letterhead"/>
                                <w:rPr>
                                  <w:rFonts w:ascii="Arial" w:hAnsi="Arial"/>
                                  <w:b/>
                                  <w:noProof w:val="0"/>
                                </w:rPr>
                              </w:pPr>
                              <w:smartTag w:uri="urn:schemas-microsoft-com:office:smarttags" w:element="place">
                                <w:smartTag w:uri="urn:schemas-microsoft-com:office:smarttags" w:element="City">
                                  <w:r>
                                    <w:rPr>
                                      <w:rFonts w:ascii="Arial" w:hAnsi="Arial"/>
                                      <w:b/>
                                      <w:noProof w:val="0"/>
                                    </w:rPr>
                                    <w:t>CITY OF PORTLAND</w:t>
                                  </w:r>
                                </w:smartTag>
                                <w:r>
                                  <w:rPr>
                                    <w:rFonts w:ascii="Arial" w:hAnsi="Arial"/>
                                    <w:b/>
                                    <w:noProof w:val="0"/>
                                  </w:rPr>
                                  <w:t xml:space="preserve">, </w:t>
                                </w:r>
                                <w:smartTag w:uri="urn:schemas-microsoft-com:office:smarttags" w:element="State">
                                  <w:r>
                                    <w:rPr>
                                      <w:rFonts w:ascii="Arial" w:hAnsi="Arial"/>
                                      <w:b/>
                                      <w:noProof w:val="0"/>
                                    </w:rPr>
                                    <w:t>OREGON</w:t>
                                  </w:r>
                                </w:smartTag>
                              </w:smartTag>
                              <w:r>
                                <w:rPr>
                                  <w:rFonts w:ascii="Arial" w:hAnsi="Arial"/>
                                  <w:b/>
                                  <w:noProof w:val="0"/>
                                </w:rPr>
                                <w:t xml:space="preserve"> – BUREAU OF DEVELOPMENT SERVICES</w:t>
                              </w:r>
                            </w:p>
                            <w:p w:rsidR="00316B7E" w:rsidRDefault="00316B7E">
                              <w:pPr>
                                <w:jc w:val="center"/>
                              </w:pPr>
                            </w:p>
                            <w:p w:rsidR="00316B7E" w:rsidRDefault="00316B7E">
                              <w:pPr>
                                <w:jc w:val="center"/>
                              </w:pPr>
                              <w:smartTag w:uri="urn:schemas-microsoft-com:office:smarttags" w:element="Street">
                                <w:r>
                                  <w:t>1900 SW Fourth Avenue, Suite 5000</w:t>
                                </w:r>
                              </w:smartTag>
                              <w:r>
                                <w:t xml:space="preserve"> </w:t>
                              </w:r>
                              <w:r>
                                <w:sym w:font="Symbol" w:char="F0B7"/>
                              </w:r>
                              <w:r>
                                <w:t xml:space="preserve"> </w:t>
                              </w:r>
                              <w:smartTag w:uri="urn:schemas-microsoft-com:office:smarttags" w:element="City">
                                <w:r>
                                  <w:t>Portland</w:t>
                                </w:r>
                              </w:smartTag>
                              <w:r>
                                <w:t xml:space="preserve">, Oregon  97201 </w:t>
                              </w:r>
                              <w:r>
                                <w:sym w:font="Symbol" w:char="F0B7"/>
                              </w:r>
                              <w:hyperlink r:id="rId8" w:history="1">
                                <w:r>
                                  <w:t xml:space="preserve"> www</w:t>
                                </w:r>
                                <w:bookmarkStart w:id="0" w:name="_Hlt112291575"/>
                                <w:r>
                                  <w:t>.</w:t>
                                </w:r>
                                <w:bookmarkEnd w:id="0"/>
                                <w:r>
                                  <w:t>portlandonline.com/bds</w:t>
                                </w:r>
                              </w:hyperlink>
                            </w:p>
                          </w:txbxContent>
                        </wps:txbx>
                        <wps:bodyPr rot="0" vert="horz" wrap="square" lIns="0" tIns="64008" rIns="0" bIns="45720" anchor="t" anchorCtr="0" upright="1">
                          <a:noAutofit/>
                        </wps:bodyPr>
                      </wps:wsp>
                      <pic:pic xmlns:pic="http://schemas.openxmlformats.org/drawingml/2006/picture">
                        <pic:nvPicPr>
                          <pic:cNvPr id="3" name="Picture 4" descr="b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92" y="815"/>
                            <a:ext cx="940" cy="955"/>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wps:spPr bwMode="auto">
                          <a:xfrm>
                            <a:off x="878" y="688"/>
                            <a:ext cx="1088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1981" y="1325"/>
                            <a:ext cx="8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865" y="1892"/>
                            <a:ext cx="1088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8" descr="Cnt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51" y="813"/>
                            <a:ext cx="1213" cy="9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4pt;margin-top:-.05pt;width:557.45pt;height:60.2pt;z-index:251659264" coordorigin="618,688" coordsize="11149,1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" o:allowincell="f">
                <v:shapetype id="_x0000_t202" coordsize="21600,21600" o:spt="202" path="m,l,21600r21600,l21600,xe">
                  <v:stroke joinstyle="miter"/>
                  <v:path gradientshapeok="t" o:connecttype="rect"/>
                </v:shapetype>
                <v:shape id="Text Box 3" o:spid="_x0000_s1027" type="#_x0000_t202" style="position:absolute;left:618;top:847;width:10966;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AS8QA&#10;AADaAAAADwAAAGRycy9kb3ducmV2LnhtbESPT2vCQBTE70K/w/IKvemmHkqJrqKlpe0hovHP+Zl9&#10;JsHs25B91fTbu4WCx2FmfsNM571r1IW6UHs28DxKQBEX3tZcGthtP4avoIIgW2w8k4FfCjCfPQym&#10;mFp/5Q1dcilVhHBI0UAl0qZah6Iih2HkW+LonXznUKLsSm07vEa4a/Q4SV60w5rjQoUtvVVUnPMf&#10;Z0DWh2O2zN9Xn1mfbb53xWIv57UxT4/9YgJKqJd7+L/9ZQ2M4e9KvAF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UAEvEAAAA2gAAAA8AAAAAAAAAAAAAAAAAmAIAAGRycy9k&#10;b3ducmV2LnhtbFBLBQYAAAAABAAEAPUAAACJAwAAAAA=&#10;" filled="f" stroked="f">
                  <v:textbox inset="0,5.04pt,0">
                    <w:txbxContent>
                      <w:p w:rsidR="00316B7E" w:rsidRDefault="00316B7E">
                        <w:pPr>
                          <w:pStyle w:val="Letterhead"/>
                          <w:rPr>
                            <w:rFonts w:ascii="Arial" w:hAnsi="Arial"/>
                            <w:b/>
                            <w:noProof w:val="0"/>
                          </w:rPr>
                        </w:pPr>
                        <w:smartTag w:uri="urn:schemas-microsoft-com:office:smarttags" w:element="place">
                          <w:smartTag w:uri="urn:schemas-microsoft-com:office:smarttags" w:element="City">
                            <w:r>
                              <w:rPr>
                                <w:rFonts w:ascii="Arial" w:hAnsi="Arial"/>
                                <w:b/>
                                <w:noProof w:val="0"/>
                              </w:rPr>
                              <w:t>CITY OF PORTLAND</w:t>
                            </w:r>
                          </w:smartTag>
                          <w:r>
                            <w:rPr>
                              <w:rFonts w:ascii="Arial" w:hAnsi="Arial"/>
                              <w:b/>
                              <w:noProof w:val="0"/>
                            </w:rPr>
                            <w:t xml:space="preserve">, </w:t>
                          </w:r>
                          <w:smartTag w:uri="urn:schemas-microsoft-com:office:smarttags" w:element="State">
                            <w:r>
                              <w:rPr>
                                <w:rFonts w:ascii="Arial" w:hAnsi="Arial"/>
                                <w:b/>
                                <w:noProof w:val="0"/>
                              </w:rPr>
                              <w:t>OREGON</w:t>
                            </w:r>
                          </w:smartTag>
                        </w:smartTag>
                        <w:r>
                          <w:rPr>
                            <w:rFonts w:ascii="Arial" w:hAnsi="Arial"/>
                            <w:b/>
                            <w:noProof w:val="0"/>
                          </w:rPr>
                          <w:t xml:space="preserve"> – BUREAU OF DEVELOPMENT SERVICES</w:t>
                        </w:r>
                      </w:p>
                      <w:p w:rsidR="00316B7E" w:rsidRDefault="00316B7E">
                        <w:pPr>
                          <w:jc w:val="center"/>
                        </w:pPr>
                      </w:p>
                      <w:p w:rsidR="00316B7E" w:rsidRDefault="00316B7E">
                        <w:pPr>
                          <w:jc w:val="center"/>
                        </w:pPr>
                        <w:smartTag w:uri="urn:schemas-microsoft-com:office:smarttags" w:element="Street">
                          <w:r>
                            <w:t>1900 SW Fourth Avenue, Suite 5000</w:t>
                          </w:r>
                        </w:smartTag>
                        <w:r>
                          <w:t xml:space="preserve"> </w:t>
                        </w:r>
                        <w:r>
                          <w:sym w:font="Symbol" w:char="F0B7"/>
                        </w:r>
                        <w:r>
                          <w:t xml:space="preserve"> </w:t>
                        </w:r>
                        <w:smartTag w:uri="urn:schemas-microsoft-com:office:smarttags" w:element="City">
                          <w:r>
                            <w:t>Portland</w:t>
                          </w:r>
                        </w:smartTag>
                        <w:r>
                          <w:t xml:space="preserve">, Oregon  97201 </w:t>
                        </w:r>
                        <w:r>
                          <w:sym w:font="Symbol" w:char="F0B7"/>
                        </w:r>
                        <w:hyperlink r:id="rId11" w:history="1">
                          <w:r>
                            <w:t xml:space="preserve"> www</w:t>
                          </w:r>
                          <w:bookmarkStart w:id="1" w:name="_Hlt112291575"/>
                          <w:r>
                            <w:t>.</w:t>
                          </w:r>
                          <w:bookmarkEnd w:id="1"/>
                          <w:r>
                            <w:t>portlandonline.com/bds</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dslogo" style="position:absolute;left:892;top:815;width:940;height: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7r/CAAAA2gAAAA8AAABkcnMvZG93bnJldi54bWxEj0Frg0AUhO+F/oflFXJr1loIic0qpWAr&#10;5BQjPT/cF7V134q7iebfZwOBHIeZ+YbZZrPpxZlG11lW8LaMQBDXVnfcKKgO+esahPPIGnvLpOBC&#10;DrL0+WmLibYT7+lc+kYECLsEFbTeD4mUrm7JoFvagTh4Rzsa9EGOjdQjTgFuehlH0Uoa7DgstDjQ&#10;V0v1f3kyCnbFd74pVyeJ1a/5sz/Hyq/jSKnFy/z5AcLT7B/he7vQCt7hdiXcAJl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Pu6/wgAAANoAAAAPAAAAAAAAAAAAAAAAAJ8C&#10;AABkcnMvZG93bnJldi54bWxQSwUGAAAAAAQABAD3AAAAjgMAAAAA&#10;">
                  <v:imagedata r:id="rId12" o:title="bdslogo"/>
                </v:shape>
                <v:line id="Line 5" o:spid="_x0000_s1029" style="position:absolute;visibility:visible;mso-wrap-style:square" from="878,688" to="11767,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6" o:spid="_x0000_s1030" style="position:absolute;visibility:visible;mso-wrap-style:square" from="1981,1325" to="10389,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865,1892" to="11754,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shape id="Picture 8" o:spid="_x0000_s1032" type="#_x0000_t75" alt="Cntylogo" style="position:absolute;left:10451;top:813;width:1213;height: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2YT3EAAAA2gAAAA8AAABkcnMvZG93bnJldi54bWxEj0FrwkAUhO+F/oflCb01G0WrRDehCkUp&#10;vagt6O2RfWaD2bcxu2r677uFQo/DzHzDLIreNuJGna8dKxgmKQji0umaKwWf+7fnGQgfkDU2jknB&#10;N3ko8seHBWba3XlLt12oRISwz1CBCaHNpPSlIYs+cS1x9E6usxii7CqpO7xHuG3kKE1fpMWa44LB&#10;llaGyvPuahVstuH0gevL13g5G04m4+OB6veDUk+D/nUOIlAf/sN/7Y1WMIXfK/EG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2YT3EAAAA2gAAAA8AAAAAAAAAAAAAAAAA&#10;nwIAAGRycy9kb3ducmV2LnhtbFBLBQYAAAAABAAEAPcAAACQAwAAAAA=&#10;">
                  <v:imagedata r:id="rId13" o:title="Cntylogo"/>
                </v:shape>
              </v:group>
            </w:pict>
          </mc:Fallback>
        </mc:AlternateContent>
      </w:r>
      <w:r w:rsidR="00F619D2">
        <w:rPr>
          <w:rFonts w:ascii="Arial" w:hAnsi="Arial"/>
          <w:color w:val="000000"/>
        </w:rPr>
        <w:t>Rectangle</w:t>
      </w:r>
    </w:p>
    <w:p w:rsidR="00F619D2" w:rsidRDefault="00F619D2">
      <w:pPr>
        <w:rPr>
          <w:rFonts w:ascii="Arial" w:hAnsi="Arial"/>
          <w:color w:val="000000"/>
        </w:rPr>
      </w:pPr>
    </w:p>
    <w:p w:rsidR="00316B7E" w:rsidRDefault="00316B7E">
      <w:pPr>
        <w:rPr>
          <w:rFonts w:ascii="Arial" w:hAnsi="Arial"/>
          <w:color w:val="000000"/>
        </w:rPr>
      </w:pPr>
    </w:p>
    <w:p w:rsidR="00316B7E" w:rsidRDefault="00316B7E">
      <w:pPr>
        <w:rPr>
          <w:rFonts w:ascii="Arial" w:hAnsi="Arial"/>
          <w:color w:val="000000"/>
        </w:rPr>
      </w:pPr>
    </w:p>
    <w:p w:rsidR="00316B7E" w:rsidRDefault="00316B7E">
      <w:pPr>
        <w:rPr>
          <w:rFonts w:ascii="Arial" w:hAnsi="Arial"/>
          <w:color w:val="000000"/>
        </w:rPr>
      </w:pPr>
    </w:p>
    <w:p w:rsidR="00316B7E" w:rsidRDefault="00316B7E">
      <w:pPr>
        <w:rPr>
          <w:rFonts w:ascii="Arial" w:hAnsi="Arial"/>
          <w:color w:val="000000"/>
        </w:rPr>
      </w:pPr>
    </w:p>
    <w:p w:rsidR="00316B7E" w:rsidRDefault="00316B7E">
      <w:pPr>
        <w:rPr>
          <w:rFonts w:ascii="Arial" w:hAnsi="Arial"/>
          <w:color w:val="000000"/>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40"/>
        <w:gridCol w:w="2880"/>
        <w:gridCol w:w="1260"/>
        <w:gridCol w:w="1530"/>
        <w:gridCol w:w="90"/>
        <w:gridCol w:w="2970"/>
      </w:tblGrid>
      <w:tr w:rsidR="00316B7E">
        <w:trPr>
          <w:cantSplit/>
        </w:trPr>
        <w:tc>
          <w:tcPr>
            <w:tcW w:w="5130" w:type="dxa"/>
            <w:gridSpan w:val="3"/>
            <w:tcBorders>
              <w:top w:val="nil"/>
              <w:left w:val="nil"/>
              <w:bottom w:val="nil"/>
              <w:right w:val="nil"/>
            </w:tcBorders>
          </w:tcPr>
          <w:p w:rsidR="00316B7E" w:rsidRDefault="00316B7E">
            <w:pPr>
              <w:rPr>
                <w:rFonts w:ascii="Arial" w:hAnsi="Arial"/>
                <w:b/>
                <w:sz w:val="28"/>
              </w:rPr>
            </w:pPr>
            <w:r>
              <w:rPr>
                <w:rFonts w:ascii="Arial" w:hAnsi="Arial"/>
                <w:b/>
                <w:sz w:val="28"/>
              </w:rPr>
              <w:t xml:space="preserve">MECHANICAL CHECKSHEET </w:t>
            </w:r>
          </w:p>
        </w:tc>
        <w:tc>
          <w:tcPr>
            <w:tcW w:w="1260" w:type="dxa"/>
            <w:tcBorders>
              <w:top w:val="nil"/>
              <w:left w:val="nil"/>
              <w:bottom w:val="nil"/>
              <w:right w:val="nil"/>
            </w:tcBorders>
          </w:tcPr>
          <w:p w:rsidR="00316B7E" w:rsidRDefault="00316B7E">
            <w:pPr>
              <w:rPr>
                <w:rFonts w:ascii="Arial" w:hAnsi="Arial"/>
                <w:color w:val="000000"/>
              </w:rPr>
            </w:pPr>
          </w:p>
        </w:tc>
        <w:tc>
          <w:tcPr>
            <w:tcW w:w="1530" w:type="dxa"/>
            <w:tcBorders>
              <w:top w:val="nil"/>
              <w:left w:val="nil"/>
              <w:bottom w:val="nil"/>
              <w:right w:val="nil"/>
            </w:tcBorders>
          </w:tcPr>
          <w:p w:rsidR="00316B7E" w:rsidRDefault="00316B7E">
            <w:pPr>
              <w:jc w:val="right"/>
              <w:rPr>
                <w:rFonts w:ascii="Arial" w:hAnsi="Arial"/>
                <w:color w:val="000000"/>
              </w:rPr>
            </w:pPr>
            <w:r>
              <w:rPr>
                <w:rFonts w:ascii="Arial" w:hAnsi="Arial"/>
                <w:color w:val="000000"/>
              </w:rPr>
              <w:t>Application # :</w:t>
            </w:r>
          </w:p>
        </w:tc>
        <w:tc>
          <w:tcPr>
            <w:tcW w:w="3060" w:type="dxa"/>
            <w:gridSpan w:val="2"/>
            <w:tcBorders>
              <w:top w:val="nil"/>
              <w:left w:val="nil"/>
              <w:bottom w:val="nil"/>
              <w:right w:val="nil"/>
            </w:tcBorders>
          </w:tcPr>
          <w:p w:rsidR="00316B7E" w:rsidRDefault="00316B7E">
            <w:pPr>
              <w:rPr>
                <w:rFonts w:ascii="Arial" w:hAnsi="Arial"/>
                <w:b/>
                <w:color w:val="000000"/>
                <w:sz w:val="24"/>
              </w:rPr>
            </w:pPr>
            <w:r w:rsidRPr="00D109C4">
              <w:rPr>
                <w:rFonts w:ascii="Arial" w:hAnsi="Arial"/>
                <w:b/>
                <w:noProof/>
                <w:color w:val="000000"/>
                <w:sz w:val="24"/>
              </w:rPr>
              <w:t>17-281471-000-00-MT</w:t>
            </w:r>
          </w:p>
        </w:tc>
      </w:tr>
      <w:tr w:rsidR="00316B7E">
        <w:trPr>
          <w:cantSplit/>
        </w:trPr>
        <w:tc>
          <w:tcPr>
            <w:tcW w:w="5130" w:type="dxa"/>
            <w:gridSpan w:val="3"/>
            <w:tcBorders>
              <w:top w:val="nil"/>
              <w:left w:val="nil"/>
              <w:bottom w:val="nil"/>
              <w:right w:val="nil"/>
            </w:tcBorders>
          </w:tcPr>
          <w:p w:rsidR="00316B7E" w:rsidRDefault="00316B7E">
            <w:pPr>
              <w:rPr>
                <w:rFonts w:ascii="Arial" w:hAnsi="Arial"/>
                <w:b/>
                <w:color w:val="000000"/>
              </w:rPr>
            </w:pPr>
            <w:r w:rsidRPr="00D109C4">
              <w:rPr>
                <w:rFonts w:ascii="Arial" w:hAnsi="Arial"/>
                <w:b/>
                <w:noProof/>
                <w:color w:val="000000"/>
              </w:rPr>
              <w:t>Mechanical Permit</w:t>
            </w:r>
          </w:p>
        </w:tc>
        <w:tc>
          <w:tcPr>
            <w:tcW w:w="1260" w:type="dxa"/>
            <w:tcBorders>
              <w:top w:val="nil"/>
              <w:left w:val="nil"/>
              <w:bottom w:val="nil"/>
              <w:right w:val="nil"/>
            </w:tcBorders>
          </w:tcPr>
          <w:p w:rsidR="00316B7E" w:rsidRDefault="00316B7E">
            <w:pPr>
              <w:rPr>
                <w:rFonts w:ascii="Arial" w:hAnsi="Arial"/>
                <w:color w:val="000000"/>
              </w:rPr>
            </w:pPr>
          </w:p>
        </w:tc>
        <w:tc>
          <w:tcPr>
            <w:tcW w:w="1530" w:type="dxa"/>
            <w:tcBorders>
              <w:top w:val="nil"/>
              <w:left w:val="nil"/>
              <w:bottom w:val="nil"/>
              <w:right w:val="nil"/>
            </w:tcBorders>
          </w:tcPr>
          <w:p w:rsidR="00316B7E" w:rsidRDefault="00316B7E">
            <w:pPr>
              <w:jc w:val="right"/>
              <w:rPr>
                <w:rFonts w:ascii="Arial" w:hAnsi="Arial"/>
                <w:color w:val="000000"/>
              </w:rPr>
            </w:pPr>
            <w:r>
              <w:rPr>
                <w:rFonts w:ascii="Arial" w:hAnsi="Arial"/>
                <w:color w:val="000000"/>
              </w:rPr>
              <w:t>Review Date :</w:t>
            </w:r>
          </w:p>
        </w:tc>
        <w:tc>
          <w:tcPr>
            <w:tcW w:w="3060" w:type="dxa"/>
            <w:gridSpan w:val="2"/>
            <w:tcBorders>
              <w:top w:val="nil"/>
              <w:left w:val="nil"/>
              <w:bottom w:val="nil"/>
              <w:right w:val="nil"/>
            </w:tcBorders>
          </w:tcPr>
          <w:p w:rsidR="00316B7E" w:rsidRDefault="00316B7E">
            <w:pPr>
              <w:rPr>
                <w:rFonts w:ascii="Arial" w:hAnsi="Arial"/>
                <w:b/>
                <w:color w:val="000000"/>
              </w:rPr>
            </w:pPr>
            <w:r w:rsidRPr="00D109C4">
              <w:rPr>
                <w:rFonts w:ascii="Arial" w:hAnsi="Arial"/>
                <w:b/>
                <w:noProof/>
                <w:color w:val="000000"/>
              </w:rPr>
              <w:t>June 17, 2018</w:t>
            </w:r>
          </w:p>
        </w:tc>
      </w:tr>
      <w:tr w:rsidR="00316B7E">
        <w:trPr>
          <w:cantSplit/>
          <w:trHeight w:val="383"/>
        </w:trPr>
        <w:tc>
          <w:tcPr>
            <w:tcW w:w="810" w:type="dxa"/>
            <w:vMerge w:val="restart"/>
            <w:tcBorders>
              <w:top w:val="nil"/>
              <w:left w:val="nil"/>
              <w:bottom w:val="nil"/>
            </w:tcBorders>
          </w:tcPr>
          <w:p w:rsidR="00316B7E" w:rsidRDefault="00316B7E">
            <w:pPr>
              <w:rPr>
                <w:rFonts w:ascii="Arial" w:hAnsi="Arial"/>
                <w:b/>
                <w:color w:val="000000"/>
              </w:rPr>
            </w:pPr>
            <w:r>
              <w:rPr>
                <w:rFonts w:ascii="Arial" w:hAnsi="Arial"/>
                <w:b/>
                <w:color w:val="000000"/>
              </w:rPr>
              <w:t>To:</w:t>
            </w:r>
          </w:p>
        </w:tc>
        <w:tc>
          <w:tcPr>
            <w:tcW w:w="1440" w:type="dxa"/>
            <w:vMerge w:val="restart"/>
            <w:tcBorders>
              <w:top w:val="single" w:sz="4" w:space="0" w:color="auto"/>
            </w:tcBorders>
          </w:tcPr>
          <w:p w:rsidR="00316B7E" w:rsidRDefault="00316B7E">
            <w:pPr>
              <w:rPr>
                <w:rFonts w:ascii="Arial" w:hAnsi="Arial"/>
                <w:color w:val="000000"/>
              </w:rPr>
            </w:pPr>
            <w:r w:rsidRPr="00D109C4">
              <w:rPr>
                <w:rFonts w:ascii="Arial" w:hAnsi="Arial"/>
                <w:noProof/>
                <w:color w:val="000000"/>
              </w:rPr>
              <w:t>APPLICANT</w:t>
            </w:r>
          </w:p>
        </w:tc>
        <w:tc>
          <w:tcPr>
            <w:tcW w:w="4140" w:type="dxa"/>
            <w:gridSpan w:val="2"/>
            <w:vMerge w:val="restart"/>
            <w:tcBorders>
              <w:top w:val="single" w:sz="4" w:space="0" w:color="auto"/>
            </w:tcBorders>
          </w:tcPr>
          <w:p w:rsidR="00316B7E" w:rsidRDefault="00316B7E">
            <w:pPr>
              <w:rPr>
                <w:rFonts w:ascii="Arial" w:hAnsi="Arial"/>
                <w:color w:val="000000"/>
              </w:rPr>
            </w:pPr>
            <w:r w:rsidRPr="00D109C4">
              <w:rPr>
                <w:rFonts w:ascii="Arial" w:hAnsi="Arial"/>
                <w:noProof/>
                <w:color w:val="000000"/>
              </w:rPr>
              <w:t>KEITH WHITING</w:t>
            </w:r>
          </w:p>
          <w:p w:rsidR="00316B7E" w:rsidRDefault="00316B7E">
            <w:pPr>
              <w:rPr>
                <w:rFonts w:ascii="Arial" w:hAnsi="Arial"/>
                <w:color w:val="000000"/>
              </w:rPr>
            </w:pPr>
            <w:r w:rsidRPr="00D109C4">
              <w:rPr>
                <w:rFonts w:ascii="Arial" w:hAnsi="Arial"/>
                <w:noProof/>
                <w:color w:val="000000"/>
              </w:rPr>
              <w:t>MERRYMAN BARNES ARCHITECTS. INC</w:t>
            </w:r>
          </w:p>
          <w:p w:rsidR="00316B7E" w:rsidRDefault="00316B7E">
            <w:pPr>
              <w:rPr>
                <w:rFonts w:ascii="Arial" w:hAnsi="Arial"/>
                <w:color w:val="000000"/>
              </w:rPr>
            </w:pPr>
            <w:r w:rsidRPr="00D109C4">
              <w:rPr>
                <w:rFonts w:ascii="Arial" w:hAnsi="Arial"/>
                <w:noProof/>
                <w:color w:val="000000"/>
              </w:rPr>
              <w:t>1231 NW HOYT #403</w:t>
            </w:r>
          </w:p>
          <w:p w:rsidR="00316B7E" w:rsidRDefault="00316B7E">
            <w:pPr>
              <w:rPr>
                <w:rFonts w:ascii="Arial" w:hAnsi="Arial"/>
                <w:color w:val="000000"/>
              </w:rPr>
            </w:pPr>
            <w:r w:rsidRPr="00D109C4">
              <w:rPr>
                <w:rFonts w:ascii="Arial" w:hAnsi="Arial"/>
                <w:noProof/>
                <w:color w:val="000000"/>
              </w:rPr>
              <w:t>PORTLAND, OR 97209</w:t>
            </w:r>
          </w:p>
        </w:tc>
        <w:tc>
          <w:tcPr>
            <w:tcW w:w="1620" w:type="dxa"/>
            <w:gridSpan w:val="2"/>
            <w:tcBorders>
              <w:top w:val="single" w:sz="4" w:space="0" w:color="auto"/>
              <w:bottom w:val="nil"/>
            </w:tcBorders>
            <w:vAlign w:val="center"/>
          </w:tcPr>
          <w:p w:rsidR="00316B7E" w:rsidRDefault="00316B7E">
            <w:pPr>
              <w:rPr>
                <w:rFonts w:ascii="Arial" w:hAnsi="Arial"/>
                <w:color w:val="000000"/>
              </w:rPr>
            </w:pPr>
            <w:r w:rsidRPr="00D109C4">
              <w:rPr>
                <w:rFonts w:ascii="Arial" w:hAnsi="Arial"/>
                <w:noProof/>
                <w:color w:val="000000"/>
              </w:rPr>
              <w:t>Work</w:t>
            </w:r>
            <w:r>
              <w:rPr>
                <w:rFonts w:ascii="Arial" w:hAnsi="Arial"/>
                <w:color w:val="000000"/>
              </w:rPr>
              <w:t>:</w:t>
            </w:r>
          </w:p>
        </w:tc>
        <w:tc>
          <w:tcPr>
            <w:tcW w:w="2970" w:type="dxa"/>
            <w:tcBorders>
              <w:top w:val="single" w:sz="4" w:space="0" w:color="auto"/>
              <w:bottom w:val="nil"/>
            </w:tcBorders>
            <w:vAlign w:val="center"/>
          </w:tcPr>
          <w:p w:rsidR="00316B7E" w:rsidRDefault="00316B7E">
            <w:pPr>
              <w:rPr>
                <w:rFonts w:ascii="Arial" w:hAnsi="Arial"/>
                <w:color w:val="000000"/>
              </w:rPr>
            </w:pPr>
            <w:r w:rsidRPr="00D109C4">
              <w:rPr>
                <w:rFonts w:ascii="Arial" w:hAnsi="Arial"/>
                <w:noProof/>
                <w:color w:val="000000"/>
              </w:rPr>
              <w:t>503 222-3753</w:t>
            </w:r>
          </w:p>
        </w:tc>
      </w:tr>
      <w:tr w:rsidR="00316B7E">
        <w:trPr>
          <w:cantSplit/>
          <w:trHeight w:val="383"/>
        </w:trPr>
        <w:tc>
          <w:tcPr>
            <w:tcW w:w="810" w:type="dxa"/>
            <w:vMerge/>
            <w:tcBorders>
              <w:top w:val="nil"/>
              <w:left w:val="nil"/>
              <w:bottom w:val="nil"/>
            </w:tcBorders>
          </w:tcPr>
          <w:p w:rsidR="00316B7E" w:rsidRDefault="00316B7E">
            <w:pPr>
              <w:rPr>
                <w:rFonts w:ascii="Arial" w:hAnsi="Arial"/>
                <w:color w:val="000000"/>
              </w:rPr>
            </w:pPr>
          </w:p>
        </w:tc>
        <w:tc>
          <w:tcPr>
            <w:tcW w:w="1440" w:type="dxa"/>
            <w:vMerge/>
            <w:tcBorders>
              <w:top w:val="nil"/>
            </w:tcBorders>
          </w:tcPr>
          <w:p w:rsidR="00316B7E" w:rsidRDefault="00316B7E">
            <w:pPr>
              <w:rPr>
                <w:rFonts w:ascii="Arial" w:hAnsi="Arial"/>
                <w:color w:val="000000"/>
              </w:rPr>
            </w:pPr>
          </w:p>
        </w:tc>
        <w:tc>
          <w:tcPr>
            <w:tcW w:w="4140" w:type="dxa"/>
            <w:gridSpan w:val="2"/>
            <w:vMerge/>
            <w:tcBorders>
              <w:top w:val="nil"/>
            </w:tcBorders>
          </w:tcPr>
          <w:p w:rsidR="00316B7E" w:rsidRDefault="00316B7E">
            <w:pPr>
              <w:rPr>
                <w:rFonts w:ascii="Arial" w:hAnsi="Arial"/>
                <w:color w:val="000000"/>
              </w:rPr>
            </w:pPr>
          </w:p>
        </w:tc>
        <w:tc>
          <w:tcPr>
            <w:tcW w:w="1620" w:type="dxa"/>
            <w:gridSpan w:val="2"/>
            <w:tcBorders>
              <w:top w:val="nil"/>
              <w:bottom w:val="nil"/>
            </w:tcBorders>
            <w:vAlign w:val="center"/>
          </w:tcPr>
          <w:p w:rsidR="00316B7E" w:rsidRDefault="00316B7E">
            <w:pPr>
              <w:rPr>
                <w:rFonts w:ascii="Arial" w:hAnsi="Arial"/>
                <w:color w:val="000000"/>
              </w:rPr>
            </w:pPr>
            <w:r w:rsidRPr="00D109C4">
              <w:rPr>
                <w:rFonts w:ascii="Arial" w:hAnsi="Arial"/>
                <w:noProof/>
                <w:color w:val="000000"/>
              </w:rPr>
              <w:t>Fax</w:t>
            </w:r>
            <w:r>
              <w:rPr>
                <w:rFonts w:ascii="Arial" w:hAnsi="Arial"/>
                <w:color w:val="000000"/>
              </w:rPr>
              <w:t>:</w:t>
            </w:r>
          </w:p>
        </w:tc>
        <w:tc>
          <w:tcPr>
            <w:tcW w:w="2970" w:type="dxa"/>
            <w:tcBorders>
              <w:top w:val="nil"/>
              <w:bottom w:val="nil"/>
            </w:tcBorders>
            <w:vAlign w:val="center"/>
          </w:tcPr>
          <w:p w:rsidR="00316B7E" w:rsidRDefault="00316B7E">
            <w:pPr>
              <w:rPr>
                <w:rFonts w:ascii="Arial" w:hAnsi="Arial"/>
                <w:color w:val="000000"/>
              </w:rPr>
            </w:pPr>
            <w:r w:rsidRPr="00D109C4">
              <w:rPr>
                <w:rFonts w:ascii="Arial" w:hAnsi="Arial"/>
                <w:noProof/>
                <w:color w:val="000000"/>
              </w:rPr>
              <w:t>503 295-6718</w:t>
            </w:r>
          </w:p>
        </w:tc>
      </w:tr>
      <w:tr w:rsidR="00316B7E">
        <w:trPr>
          <w:cantSplit/>
          <w:trHeight w:val="383"/>
        </w:trPr>
        <w:tc>
          <w:tcPr>
            <w:tcW w:w="810" w:type="dxa"/>
            <w:vMerge/>
            <w:tcBorders>
              <w:top w:val="nil"/>
              <w:left w:val="nil"/>
              <w:bottom w:val="nil"/>
            </w:tcBorders>
          </w:tcPr>
          <w:p w:rsidR="00316B7E" w:rsidRDefault="00316B7E">
            <w:pPr>
              <w:rPr>
                <w:rFonts w:ascii="Arial" w:hAnsi="Arial"/>
                <w:color w:val="000000"/>
              </w:rPr>
            </w:pPr>
          </w:p>
        </w:tc>
        <w:tc>
          <w:tcPr>
            <w:tcW w:w="1440" w:type="dxa"/>
            <w:vMerge/>
            <w:tcBorders>
              <w:top w:val="nil"/>
              <w:bottom w:val="nil"/>
            </w:tcBorders>
          </w:tcPr>
          <w:p w:rsidR="00316B7E" w:rsidRDefault="00316B7E">
            <w:pPr>
              <w:rPr>
                <w:rFonts w:ascii="Arial" w:hAnsi="Arial"/>
                <w:color w:val="000000"/>
              </w:rPr>
            </w:pPr>
          </w:p>
        </w:tc>
        <w:tc>
          <w:tcPr>
            <w:tcW w:w="4140" w:type="dxa"/>
            <w:gridSpan w:val="2"/>
            <w:vMerge/>
            <w:tcBorders>
              <w:top w:val="nil"/>
              <w:bottom w:val="nil"/>
            </w:tcBorders>
          </w:tcPr>
          <w:p w:rsidR="00316B7E" w:rsidRDefault="00316B7E">
            <w:pPr>
              <w:rPr>
                <w:rFonts w:ascii="Arial" w:hAnsi="Arial"/>
                <w:color w:val="000000"/>
              </w:rPr>
            </w:pPr>
          </w:p>
        </w:tc>
        <w:tc>
          <w:tcPr>
            <w:tcW w:w="1620" w:type="dxa"/>
            <w:gridSpan w:val="2"/>
            <w:tcBorders>
              <w:top w:val="nil"/>
              <w:bottom w:val="nil"/>
            </w:tcBorders>
            <w:vAlign w:val="center"/>
          </w:tcPr>
          <w:p w:rsidR="00316B7E" w:rsidRDefault="00316B7E">
            <w:pPr>
              <w:rPr>
                <w:rFonts w:ascii="Arial" w:hAnsi="Arial"/>
                <w:color w:val="000000"/>
              </w:rPr>
            </w:pPr>
            <w:r>
              <w:rPr>
                <w:rFonts w:ascii="Arial" w:hAnsi="Arial"/>
                <w:noProof/>
                <w:color w:val="000000"/>
              </w:rPr>
              <w:t>e-Mail:</w:t>
            </w:r>
          </w:p>
        </w:tc>
        <w:tc>
          <w:tcPr>
            <w:tcW w:w="2970" w:type="dxa"/>
            <w:tcBorders>
              <w:top w:val="nil"/>
              <w:bottom w:val="nil"/>
            </w:tcBorders>
            <w:vAlign w:val="center"/>
          </w:tcPr>
          <w:p w:rsidR="00316B7E" w:rsidRDefault="00316B7E">
            <w:pPr>
              <w:rPr>
                <w:rFonts w:ascii="Arial" w:hAnsi="Arial"/>
                <w:color w:val="000000"/>
              </w:rPr>
            </w:pPr>
            <w:r w:rsidRPr="00D109C4">
              <w:rPr>
                <w:rFonts w:ascii="Arial" w:hAnsi="Arial"/>
                <w:noProof/>
                <w:color w:val="000000"/>
              </w:rPr>
              <w:t>kwhiting@merrymanbarnesarchitects.com</w:t>
            </w:r>
          </w:p>
        </w:tc>
      </w:tr>
      <w:tr w:rsidR="00316B7E">
        <w:tc>
          <w:tcPr>
            <w:tcW w:w="810" w:type="dxa"/>
            <w:tcBorders>
              <w:top w:val="nil"/>
              <w:left w:val="nil"/>
              <w:bottom w:val="nil"/>
              <w:right w:val="nil"/>
            </w:tcBorders>
          </w:tcPr>
          <w:p w:rsidR="00316B7E" w:rsidRDefault="00316B7E">
            <w:pPr>
              <w:rPr>
                <w:rFonts w:ascii="Arial" w:hAnsi="Arial"/>
                <w:color w:val="000000"/>
              </w:rPr>
            </w:pPr>
          </w:p>
        </w:tc>
        <w:tc>
          <w:tcPr>
            <w:tcW w:w="1440" w:type="dxa"/>
            <w:tcBorders>
              <w:left w:val="nil"/>
              <w:right w:val="nil"/>
            </w:tcBorders>
          </w:tcPr>
          <w:p w:rsidR="00316B7E" w:rsidRDefault="00316B7E">
            <w:pPr>
              <w:rPr>
                <w:rFonts w:ascii="Arial" w:hAnsi="Arial"/>
                <w:color w:val="000000"/>
              </w:rPr>
            </w:pPr>
          </w:p>
        </w:tc>
        <w:tc>
          <w:tcPr>
            <w:tcW w:w="4140" w:type="dxa"/>
            <w:gridSpan w:val="2"/>
            <w:tcBorders>
              <w:left w:val="nil"/>
              <w:right w:val="nil"/>
            </w:tcBorders>
          </w:tcPr>
          <w:p w:rsidR="00316B7E" w:rsidRDefault="00316B7E">
            <w:pPr>
              <w:rPr>
                <w:rFonts w:ascii="Arial" w:hAnsi="Arial"/>
                <w:color w:val="000000"/>
              </w:rPr>
            </w:pPr>
          </w:p>
        </w:tc>
        <w:tc>
          <w:tcPr>
            <w:tcW w:w="1620" w:type="dxa"/>
            <w:gridSpan w:val="2"/>
            <w:tcBorders>
              <w:left w:val="nil"/>
              <w:right w:val="nil"/>
            </w:tcBorders>
          </w:tcPr>
          <w:p w:rsidR="00316B7E" w:rsidRDefault="00316B7E">
            <w:pPr>
              <w:rPr>
                <w:rFonts w:ascii="Arial" w:hAnsi="Arial"/>
                <w:color w:val="000000"/>
              </w:rPr>
            </w:pPr>
          </w:p>
        </w:tc>
        <w:tc>
          <w:tcPr>
            <w:tcW w:w="2970" w:type="dxa"/>
            <w:tcBorders>
              <w:left w:val="nil"/>
              <w:right w:val="nil"/>
            </w:tcBorders>
          </w:tcPr>
          <w:p w:rsidR="00316B7E" w:rsidRDefault="00316B7E">
            <w:pPr>
              <w:rPr>
                <w:rFonts w:ascii="Arial" w:hAnsi="Arial"/>
                <w:color w:val="000000"/>
              </w:rPr>
            </w:pPr>
          </w:p>
        </w:tc>
      </w:tr>
      <w:tr w:rsidR="00316B7E">
        <w:tc>
          <w:tcPr>
            <w:tcW w:w="810" w:type="dxa"/>
            <w:tcBorders>
              <w:top w:val="nil"/>
              <w:left w:val="nil"/>
              <w:bottom w:val="nil"/>
            </w:tcBorders>
          </w:tcPr>
          <w:p w:rsidR="00316B7E" w:rsidRDefault="00316B7E">
            <w:pPr>
              <w:rPr>
                <w:rFonts w:ascii="Arial" w:hAnsi="Arial"/>
                <w:b/>
                <w:color w:val="000000"/>
              </w:rPr>
            </w:pPr>
            <w:r>
              <w:rPr>
                <w:rFonts w:ascii="Arial" w:hAnsi="Arial"/>
                <w:b/>
                <w:color w:val="000000"/>
              </w:rPr>
              <w:t>From:</w:t>
            </w:r>
          </w:p>
        </w:tc>
        <w:tc>
          <w:tcPr>
            <w:tcW w:w="1440" w:type="dxa"/>
            <w:tcBorders>
              <w:bottom w:val="nil"/>
            </w:tcBorders>
          </w:tcPr>
          <w:p w:rsidR="00316B7E" w:rsidRDefault="00316B7E">
            <w:pPr>
              <w:rPr>
                <w:rFonts w:ascii="Arial" w:hAnsi="Arial"/>
                <w:color w:val="000000"/>
              </w:rPr>
            </w:pPr>
            <w:r w:rsidRPr="00D109C4">
              <w:rPr>
                <w:rFonts w:ascii="Arial" w:hAnsi="Arial"/>
                <w:noProof/>
                <w:color w:val="000000"/>
              </w:rPr>
              <w:t>BDS Mechanical Engineer</w:t>
            </w:r>
          </w:p>
        </w:tc>
        <w:tc>
          <w:tcPr>
            <w:tcW w:w="4140" w:type="dxa"/>
            <w:gridSpan w:val="2"/>
            <w:tcBorders>
              <w:bottom w:val="nil"/>
            </w:tcBorders>
          </w:tcPr>
          <w:p w:rsidR="00316B7E" w:rsidRDefault="00316B7E">
            <w:pPr>
              <w:rPr>
                <w:rFonts w:ascii="Arial" w:hAnsi="Arial"/>
                <w:color w:val="000000"/>
              </w:rPr>
            </w:pPr>
            <w:r w:rsidRPr="00D109C4">
              <w:rPr>
                <w:rFonts w:ascii="Arial" w:hAnsi="Arial"/>
                <w:noProof/>
                <w:color w:val="000000"/>
              </w:rPr>
              <w:t>Ali Soheili</w:t>
            </w:r>
          </w:p>
        </w:tc>
        <w:tc>
          <w:tcPr>
            <w:tcW w:w="1620" w:type="dxa"/>
            <w:gridSpan w:val="2"/>
            <w:tcBorders>
              <w:bottom w:val="nil"/>
            </w:tcBorders>
          </w:tcPr>
          <w:p w:rsidR="00316B7E" w:rsidRDefault="00316B7E">
            <w:pPr>
              <w:rPr>
                <w:rFonts w:ascii="Arial" w:hAnsi="Arial"/>
                <w:color w:val="000000"/>
              </w:rPr>
            </w:pPr>
            <w:r>
              <w:rPr>
                <w:rFonts w:ascii="Arial" w:hAnsi="Arial"/>
                <w:color w:val="000000"/>
              </w:rPr>
              <w:t>Phone:</w:t>
            </w:r>
          </w:p>
          <w:p w:rsidR="00316B7E" w:rsidRDefault="00316B7E">
            <w:pPr>
              <w:rPr>
                <w:rFonts w:ascii="Arial" w:hAnsi="Arial"/>
                <w:color w:val="000000"/>
              </w:rPr>
            </w:pPr>
            <w:r>
              <w:rPr>
                <w:rFonts w:ascii="Arial" w:hAnsi="Arial"/>
                <w:color w:val="000000"/>
              </w:rPr>
              <w:t>Fax:</w:t>
            </w:r>
          </w:p>
        </w:tc>
        <w:tc>
          <w:tcPr>
            <w:tcW w:w="2970" w:type="dxa"/>
            <w:tcBorders>
              <w:bottom w:val="nil"/>
            </w:tcBorders>
          </w:tcPr>
          <w:p w:rsidR="00316B7E" w:rsidRDefault="00316B7E">
            <w:pPr>
              <w:rPr>
                <w:rFonts w:ascii="Arial" w:hAnsi="Arial"/>
                <w:color w:val="000000"/>
              </w:rPr>
            </w:pPr>
            <w:r w:rsidRPr="00D109C4">
              <w:rPr>
                <w:rFonts w:ascii="Arial" w:hAnsi="Arial"/>
                <w:noProof/>
                <w:color w:val="000000"/>
              </w:rPr>
              <w:t>503-823-7027</w:t>
            </w:r>
          </w:p>
          <w:p w:rsidR="00316B7E" w:rsidRDefault="00316B7E" w:rsidP="00C75957">
            <w:pPr>
              <w:rPr>
                <w:rFonts w:ascii="Arial" w:hAnsi="Arial"/>
                <w:color w:val="000000"/>
              </w:rPr>
            </w:pPr>
            <w:r>
              <w:rPr>
                <w:rFonts w:ascii="Arial" w:hAnsi="Arial"/>
                <w:color w:val="000000"/>
              </w:rPr>
              <w:t>503-823-7692</w:t>
            </w:r>
          </w:p>
        </w:tc>
      </w:tr>
      <w:tr w:rsidR="00316B7E">
        <w:tc>
          <w:tcPr>
            <w:tcW w:w="810" w:type="dxa"/>
            <w:tcBorders>
              <w:top w:val="nil"/>
              <w:left w:val="nil"/>
              <w:bottom w:val="nil"/>
              <w:right w:val="nil"/>
            </w:tcBorders>
          </w:tcPr>
          <w:p w:rsidR="00316B7E" w:rsidRDefault="00316B7E">
            <w:pPr>
              <w:rPr>
                <w:rFonts w:ascii="Arial" w:hAnsi="Arial"/>
                <w:color w:val="000000"/>
              </w:rPr>
            </w:pPr>
          </w:p>
        </w:tc>
        <w:tc>
          <w:tcPr>
            <w:tcW w:w="1440" w:type="dxa"/>
            <w:tcBorders>
              <w:left w:val="nil"/>
              <w:bottom w:val="nil"/>
              <w:right w:val="nil"/>
            </w:tcBorders>
          </w:tcPr>
          <w:p w:rsidR="00316B7E" w:rsidRDefault="00316B7E">
            <w:pPr>
              <w:rPr>
                <w:rFonts w:ascii="Arial" w:hAnsi="Arial"/>
                <w:color w:val="000000"/>
              </w:rPr>
            </w:pPr>
          </w:p>
        </w:tc>
        <w:tc>
          <w:tcPr>
            <w:tcW w:w="4140" w:type="dxa"/>
            <w:gridSpan w:val="2"/>
            <w:tcBorders>
              <w:left w:val="nil"/>
              <w:bottom w:val="nil"/>
              <w:right w:val="nil"/>
            </w:tcBorders>
          </w:tcPr>
          <w:p w:rsidR="00316B7E" w:rsidRDefault="00316B7E">
            <w:pPr>
              <w:rPr>
                <w:rFonts w:ascii="Arial" w:hAnsi="Arial"/>
                <w:color w:val="000000"/>
              </w:rPr>
            </w:pPr>
          </w:p>
        </w:tc>
        <w:tc>
          <w:tcPr>
            <w:tcW w:w="1620" w:type="dxa"/>
            <w:gridSpan w:val="2"/>
            <w:tcBorders>
              <w:left w:val="nil"/>
              <w:bottom w:val="nil"/>
              <w:right w:val="nil"/>
            </w:tcBorders>
          </w:tcPr>
          <w:p w:rsidR="00316B7E" w:rsidRDefault="00316B7E">
            <w:pPr>
              <w:rPr>
                <w:rFonts w:ascii="Arial" w:hAnsi="Arial"/>
                <w:color w:val="000000"/>
              </w:rPr>
            </w:pPr>
          </w:p>
        </w:tc>
        <w:tc>
          <w:tcPr>
            <w:tcW w:w="2970" w:type="dxa"/>
            <w:tcBorders>
              <w:left w:val="nil"/>
              <w:bottom w:val="nil"/>
              <w:right w:val="nil"/>
            </w:tcBorders>
          </w:tcPr>
          <w:p w:rsidR="00316B7E" w:rsidRDefault="00316B7E">
            <w:pPr>
              <w:rPr>
                <w:rFonts w:ascii="Arial" w:hAnsi="Arial"/>
                <w:color w:val="000000"/>
              </w:rPr>
            </w:pPr>
          </w:p>
        </w:tc>
      </w:tr>
      <w:tr w:rsidR="00316B7E">
        <w:trPr>
          <w:cantSplit/>
          <w:trHeight w:val="310"/>
        </w:trPr>
        <w:tc>
          <w:tcPr>
            <w:tcW w:w="810" w:type="dxa"/>
            <w:vMerge w:val="restart"/>
            <w:tcBorders>
              <w:top w:val="nil"/>
              <w:left w:val="nil"/>
              <w:bottom w:val="nil"/>
            </w:tcBorders>
          </w:tcPr>
          <w:p w:rsidR="00316B7E" w:rsidRDefault="00316B7E">
            <w:pPr>
              <w:rPr>
                <w:rFonts w:ascii="Arial" w:hAnsi="Arial"/>
                <w:b/>
                <w:color w:val="000000"/>
              </w:rPr>
            </w:pPr>
            <w:r>
              <w:rPr>
                <w:rFonts w:ascii="Arial" w:hAnsi="Arial"/>
                <w:b/>
                <w:color w:val="000000"/>
              </w:rPr>
              <w:t>cc:</w:t>
            </w:r>
          </w:p>
        </w:tc>
        <w:tc>
          <w:tcPr>
            <w:tcW w:w="1440" w:type="dxa"/>
            <w:vMerge w:val="restart"/>
          </w:tcPr>
          <w:p w:rsidR="00316B7E" w:rsidRDefault="00316B7E">
            <w:pPr>
              <w:rPr>
                <w:rFonts w:ascii="Arial" w:hAnsi="Arial"/>
                <w:color w:val="000000"/>
              </w:rPr>
            </w:pPr>
            <w:r>
              <w:rPr>
                <w:rFonts w:ascii="Arial" w:hAnsi="Arial"/>
                <w:color w:val="000000"/>
              </w:rPr>
              <w:t>OWNER</w:t>
            </w:r>
          </w:p>
        </w:tc>
        <w:tc>
          <w:tcPr>
            <w:tcW w:w="4140" w:type="dxa"/>
            <w:gridSpan w:val="2"/>
            <w:vMerge w:val="restart"/>
          </w:tcPr>
          <w:p w:rsidR="00316B7E" w:rsidRDefault="00316B7E">
            <w:pPr>
              <w:rPr>
                <w:rFonts w:ascii="Arial" w:hAnsi="Arial"/>
                <w:color w:val="000000"/>
              </w:rPr>
            </w:pPr>
            <w:r w:rsidRPr="00D109C4">
              <w:rPr>
                <w:rFonts w:ascii="Arial" w:hAnsi="Arial"/>
                <w:noProof/>
                <w:color w:val="000000"/>
              </w:rPr>
              <w:t>PORTLAND CITY OF(PORTLAND &amp; HOUSING BUREAU</w:t>
            </w:r>
          </w:p>
          <w:p w:rsidR="00316B7E" w:rsidRDefault="00316B7E">
            <w:pPr>
              <w:rPr>
                <w:rFonts w:ascii="Arial" w:hAnsi="Arial"/>
                <w:color w:val="000000"/>
              </w:rPr>
            </w:pPr>
            <w:r w:rsidRPr="00D109C4">
              <w:rPr>
                <w:rFonts w:ascii="Arial" w:hAnsi="Arial"/>
                <w:noProof/>
                <w:color w:val="000000"/>
              </w:rPr>
              <w:t>421 SW 6TH AVE #500</w:t>
            </w:r>
          </w:p>
          <w:p w:rsidR="00316B7E" w:rsidRDefault="00316B7E">
            <w:pPr>
              <w:rPr>
                <w:rFonts w:ascii="Arial" w:hAnsi="Arial"/>
                <w:color w:val="000000"/>
              </w:rPr>
            </w:pPr>
            <w:r w:rsidRPr="00D109C4">
              <w:rPr>
                <w:rFonts w:ascii="Arial" w:hAnsi="Arial"/>
                <w:noProof/>
                <w:color w:val="000000"/>
              </w:rPr>
              <w:t>PORTLAND, OR 97204-1620</w:t>
            </w:r>
          </w:p>
        </w:tc>
        <w:tc>
          <w:tcPr>
            <w:tcW w:w="1620" w:type="dxa"/>
            <w:gridSpan w:val="2"/>
            <w:tcBorders>
              <w:bottom w:val="nil"/>
            </w:tcBorders>
            <w:vAlign w:val="center"/>
          </w:tcPr>
          <w:p w:rsidR="00316B7E" w:rsidRDefault="00316B7E">
            <w:pPr>
              <w:rPr>
                <w:rFonts w:ascii="Arial" w:hAnsi="Arial"/>
                <w:color w:val="000000"/>
              </w:rPr>
            </w:pPr>
          </w:p>
        </w:tc>
        <w:tc>
          <w:tcPr>
            <w:tcW w:w="2970" w:type="dxa"/>
            <w:tcBorders>
              <w:bottom w:val="nil"/>
            </w:tcBorders>
            <w:vAlign w:val="center"/>
          </w:tcPr>
          <w:p w:rsidR="00316B7E" w:rsidRDefault="00316B7E">
            <w:pPr>
              <w:rPr>
                <w:rFonts w:ascii="Arial" w:hAnsi="Arial"/>
                <w:color w:val="000000"/>
              </w:rPr>
            </w:pPr>
          </w:p>
        </w:tc>
      </w:tr>
      <w:tr w:rsidR="00316B7E">
        <w:trPr>
          <w:cantSplit/>
          <w:trHeight w:val="308"/>
        </w:trPr>
        <w:tc>
          <w:tcPr>
            <w:tcW w:w="810" w:type="dxa"/>
            <w:vMerge/>
            <w:tcBorders>
              <w:top w:val="nil"/>
              <w:left w:val="nil"/>
              <w:bottom w:val="nil"/>
            </w:tcBorders>
          </w:tcPr>
          <w:p w:rsidR="00316B7E" w:rsidRDefault="00316B7E">
            <w:pPr>
              <w:rPr>
                <w:rFonts w:ascii="Arial" w:hAnsi="Arial"/>
                <w:color w:val="000000"/>
              </w:rPr>
            </w:pPr>
          </w:p>
        </w:tc>
        <w:tc>
          <w:tcPr>
            <w:tcW w:w="1440" w:type="dxa"/>
            <w:vMerge/>
          </w:tcPr>
          <w:p w:rsidR="00316B7E" w:rsidRDefault="00316B7E">
            <w:pPr>
              <w:rPr>
                <w:rFonts w:ascii="Arial" w:hAnsi="Arial"/>
                <w:b/>
                <w:color w:val="000000"/>
              </w:rPr>
            </w:pPr>
          </w:p>
        </w:tc>
        <w:tc>
          <w:tcPr>
            <w:tcW w:w="4140" w:type="dxa"/>
            <w:gridSpan w:val="2"/>
            <w:vMerge/>
          </w:tcPr>
          <w:p w:rsidR="00316B7E" w:rsidRDefault="00316B7E">
            <w:pPr>
              <w:rPr>
                <w:rFonts w:ascii="Arial" w:hAnsi="Arial"/>
                <w:color w:val="000000"/>
              </w:rPr>
            </w:pPr>
          </w:p>
        </w:tc>
        <w:tc>
          <w:tcPr>
            <w:tcW w:w="1620" w:type="dxa"/>
            <w:gridSpan w:val="2"/>
            <w:tcBorders>
              <w:top w:val="nil"/>
              <w:bottom w:val="nil"/>
            </w:tcBorders>
            <w:vAlign w:val="center"/>
          </w:tcPr>
          <w:p w:rsidR="00316B7E" w:rsidRDefault="00316B7E">
            <w:pPr>
              <w:rPr>
                <w:rFonts w:ascii="Arial" w:hAnsi="Arial"/>
                <w:color w:val="000000"/>
              </w:rPr>
            </w:pPr>
          </w:p>
        </w:tc>
        <w:tc>
          <w:tcPr>
            <w:tcW w:w="2970" w:type="dxa"/>
            <w:tcBorders>
              <w:top w:val="nil"/>
              <w:bottom w:val="nil"/>
            </w:tcBorders>
            <w:vAlign w:val="center"/>
          </w:tcPr>
          <w:p w:rsidR="00316B7E" w:rsidRDefault="00316B7E">
            <w:pPr>
              <w:rPr>
                <w:rFonts w:ascii="Arial" w:hAnsi="Arial"/>
                <w:color w:val="000000"/>
              </w:rPr>
            </w:pPr>
          </w:p>
        </w:tc>
      </w:tr>
      <w:tr w:rsidR="00316B7E">
        <w:trPr>
          <w:cantSplit/>
          <w:trHeight w:val="308"/>
        </w:trPr>
        <w:tc>
          <w:tcPr>
            <w:tcW w:w="810" w:type="dxa"/>
            <w:vMerge/>
            <w:tcBorders>
              <w:top w:val="nil"/>
              <w:left w:val="nil"/>
              <w:bottom w:val="nil"/>
            </w:tcBorders>
          </w:tcPr>
          <w:p w:rsidR="00316B7E" w:rsidRDefault="00316B7E">
            <w:pPr>
              <w:rPr>
                <w:rFonts w:ascii="Arial" w:hAnsi="Arial"/>
                <w:color w:val="000000"/>
              </w:rPr>
            </w:pPr>
          </w:p>
        </w:tc>
        <w:tc>
          <w:tcPr>
            <w:tcW w:w="1440" w:type="dxa"/>
            <w:vMerge/>
            <w:tcBorders>
              <w:bottom w:val="single" w:sz="4" w:space="0" w:color="auto"/>
            </w:tcBorders>
          </w:tcPr>
          <w:p w:rsidR="00316B7E" w:rsidRDefault="00316B7E">
            <w:pPr>
              <w:rPr>
                <w:rFonts w:ascii="Arial" w:hAnsi="Arial"/>
                <w:b/>
                <w:color w:val="000000"/>
              </w:rPr>
            </w:pPr>
          </w:p>
        </w:tc>
        <w:tc>
          <w:tcPr>
            <w:tcW w:w="4140" w:type="dxa"/>
            <w:gridSpan w:val="2"/>
            <w:vMerge/>
            <w:tcBorders>
              <w:bottom w:val="single" w:sz="4" w:space="0" w:color="auto"/>
            </w:tcBorders>
          </w:tcPr>
          <w:p w:rsidR="00316B7E" w:rsidRDefault="00316B7E">
            <w:pPr>
              <w:rPr>
                <w:rFonts w:ascii="Arial" w:hAnsi="Arial"/>
                <w:color w:val="000000"/>
              </w:rPr>
            </w:pPr>
          </w:p>
        </w:tc>
        <w:tc>
          <w:tcPr>
            <w:tcW w:w="1620" w:type="dxa"/>
            <w:gridSpan w:val="2"/>
            <w:tcBorders>
              <w:top w:val="nil"/>
              <w:bottom w:val="single" w:sz="4" w:space="0" w:color="auto"/>
            </w:tcBorders>
            <w:vAlign w:val="center"/>
          </w:tcPr>
          <w:p w:rsidR="00316B7E" w:rsidRDefault="00316B7E">
            <w:pPr>
              <w:rPr>
                <w:rFonts w:ascii="Arial" w:hAnsi="Arial"/>
                <w:color w:val="000000"/>
              </w:rPr>
            </w:pPr>
          </w:p>
        </w:tc>
        <w:tc>
          <w:tcPr>
            <w:tcW w:w="2970" w:type="dxa"/>
            <w:tcBorders>
              <w:top w:val="nil"/>
              <w:bottom w:val="single" w:sz="4" w:space="0" w:color="auto"/>
            </w:tcBorders>
            <w:vAlign w:val="center"/>
          </w:tcPr>
          <w:p w:rsidR="00316B7E" w:rsidRDefault="00316B7E">
            <w:pPr>
              <w:rPr>
                <w:rFonts w:ascii="Arial" w:hAnsi="Arial"/>
                <w:color w:val="000000"/>
              </w:rPr>
            </w:pPr>
          </w:p>
        </w:tc>
      </w:tr>
    </w:tbl>
    <w:p w:rsidR="00316B7E" w:rsidRDefault="00316B7E">
      <w:pPr>
        <w:rPr>
          <w:rFonts w:ascii="Arial" w:hAnsi="Arial"/>
          <w:color w:val="000000"/>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820"/>
      </w:tblGrid>
      <w:tr w:rsidR="00316B7E">
        <w:trPr>
          <w:cantSplit/>
        </w:trPr>
        <w:tc>
          <w:tcPr>
            <w:tcW w:w="10980" w:type="dxa"/>
            <w:gridSpan w:val="2"/>
            <w:tcBorders>
              <w:bottom w:val="nil"/>
            </w:tcBorders>
          </w:tcPr>
          <w:p w:rsidR="00316B7E" w:rsidRDefault="00316B7E">
            <w:pPr>
              <w:rPr>
                <w:rFonts w:ascii="Arial" w:hAnsi="Arial"/>
                <w:b/>
                <w:color w:val="000000"/>
                <w:sz w:val="24"/>
              </w:rPr>
            </w:pPr>
            <w:r>
              <w:rPr>
                <w:rFonts w:ascii="Arial" w:hAnsi="Arial"/>
                <w:b/>
                <w:color w:val="000000"/>
                <w:sz w:val="24"/>
              </w:rPr>
              <w:t>PROJECT INFORMATION</w:t>
            </w:r>
          </w:p>
        </w:tc>
      </w:tr>
      <w:tr w:rsidR="00316B7E">
        <w:trPr>
          <w:cantSplit/>
          <w:trHeight w:val="463"/>
        </w:trPr>
        <w:tc>
          <w:tcPr>
            <w:tcW w:w="2160" w:type="dxa"/>
            <w:tcBorders>
              <w:right w:val="nil"/>
            </w:tcBorders>
            <w:vAlign w:val="center"/>
          </w:tcPr>
          <w:p w:rsidR="00316B7E" w:rsidRDefault="00316B7E">
            <w:pPr>
              <w:rPr>
                <w:rFonts w:ascii="Arial" w:hAnsi="Arial"/>
                <w:color w:val="000000"/>
              </w:rPr>
            </w:pPr>
            <w:r>
              <w:rPr>
                <w:rFonts w:ascii="Arial" w:hAnsi="Arial"/>
                <w:color w:val="000000"/>
              </w:rPr>
              <w:t>Street Address:</w:t>
            </w:r>
          </w:p>
        </w:tc>
        <w:tc>
          <w:tcPr>
            <w:tcW w:w="8820" w:type="dxa"/>
            <w:tcBorders>
              <w:left w:val="nil"/>
            </w:tcBorders>
            <w:vAlign w:val="center"/>
          </w:tcPr>
          <w:p w:rsidR="00316B7E" w:rsidRDefault="00316B7E">
            <w:pPr>
              <w:rPr>
                <w:rFonts w:ascii="Arial" w:hAnsi="Arial"/>
                <w:color w:val="000000"/>
              </w:rPr>
            </w:pPr>
            <w:r w:rsidRPr="00D109C4">
              <w:rPr>
                <w:rFonts w:ascii="Arial" w:hAnsi="Arial"/>
                <w:noProof/>
                <w:color w:val="000000"/>
              </w:rPr>
              <w:t>6465 NE MARTIN LUTHER KING JR BLVD</w:t>
            </w:r>
          </w:p>
        </w:tc>
      </w:tr>
      <w:tr w:rsidR="00316B7E">
        <w:trPr>
          <w:cantSplit/>
          <w:trHeight w:val="463"/>
        </w:trPr>
        <w:tc>
          <w:tcPr>
            <w:tcW w:w="2160" w:type="dxa"/>
            <w:tcBorders>
              <w:right w:val="nil"/>
            </w:tcBorders>
            <w:vAlign w:val="center"/>
          </w:tcPr>
          <w:p w:rsidR="00316B7E" w:rsidRDefault="00316B7E">
            <w:pPr>
              <w:rPr>
                <w:rFonts w:ascii="Arial" w:hAnsi="Arial"/>
                <w:color w:val="000000"/>
              </w:rPr>
            </w:pPr>
            <w:r>
              <w:rPr>
                <w:rFonts w:ascii="Arial" w:hAnsi="Arial"/>
                <w:color w:val="000000"/>
              </w:rPr>
              <w:t>Description of Work:</w:t>
            </w:r>
          </w:p>
        </w:tc>
        <w:tc>
          <w:tcPr>
            <w:tcW w:w="8820" w:type="dxa"/>
            <w:tcBorders>
              <w:left w:val="nil"/>
            </w:tcBorders>
            <w:vAlign w:val="center"/>
          </w:tcPr>
          <w:p w:rsidR="00316B7E" w:rsidRDefault="00316B7E">
            <w:pPr>
              <w:rPr>
                <w:rFonts w:ascii="Arial" w:hAnsi="Arial"/>
                <w:color w:val="000000"/>
              </w:rPr>
            </w:pPr>
            <w:r w:rsidRPr="00D109C4">
              <w:rPr>
                <w:rFonts w:ascii="Arial" w:hAnsi="Arial"/>
                <w:noProof/>
                <w:color w:val="000000"/>
              </w:rPr>
              <w:t>Mechanical for new 70 - unit, affordable housing project</w:t>
            </w:r>
          </w:p>
        </w:tc>
      </w:tr>
    </w:tbl>
    <w:p w:rsidR="00316B7E" w:rsidRDefault="00316B7E">
      <w:pPr>
        <w:rPr>
          <w:rFonts w:ascii="Arial" w:hAnsi="Arial"/>
          <w:color w:val="000000"/>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080"/>
        <w:gridCol w:w="1530"/>
        <w:gridCol w:w="7560"/>
      </w:tblGrid>
      <w:tr w:rsidR="00316B7E" w:rsidTr="00E74E3B">
        <w:trPr>
          <w:cantSplit/>
        </w:trPr>
        <w:tc>
          <w:tcPr>
            <w:tcW w:w="10980" w:type="dxa"/>
            <w:gridSpan w:val="4"/>
          </w:tcPr>
          <w:p w:rsidR="00316B7E" w:rsidRDefault="00316B7E">
            <w:pPr>
              <w:rPr>
                <w:rFonts w:ascii="Arial" w:hAnsi="Arial"/>
                <w:color w:val="000000"/>
              </w:rPr>
            </w:pPr>
            <w:r>
              <w:rPr>
                <w:rFonts w:ascii="Arial" w:hAnsi="Arial"/>
                <w:color w:val="000000"/>
              </w:rPr>
              <w:t>Based on the plans and specifications submitted, the following items appear to be missing or not in conformance with the Oregon Mechanical Specialty Code and / or other city, state, or federal requirements.</w:t>
            </w:r>
          </w:p>
        </w:tc>
      </w:tr>
      <w:tr w:rsidR="00316B7E" w:rsidTr="00E74E3B">
        <w:tc>
          <w:tcPr>
            <w:tcW w:w="810" w:type="dxa"/>
            <w:vAlign w:val="center"/>
          </w:tcPr>
          <w:p w:rsidR="00316B7E" w:rsidRDefault="00316B7E">
            <w:pPr>
              <w:rPr>
                <w:rFonts w:ascii="Arial" w:hAnsi="Arial"/>
                <w:b/>
                <w:color w:val="000000"/>
              </w:rPr>
            </w:pPr>
            <w:r>
              <w:rPr>
                <w:rFonts w:ascii="Arial" w:hAnsi="Arial"/>
                <w:b/>
                <w:color w:val="000000"/>
              </w:rPr>
              <w:t>Item #</w:t>
            </w:r>
          </w:p>
        </w:tc>
        <w:tc>
          <w:tcPr>
            <w:tcW w:w="1080" w:type="dxa"/>
            <w:vAlign w:val="center"/>
          </w:tcPr>
          <w:p w:rsidR="00316B7E" w:rsidRDefault="00316B7E">
            <w:pPr>
              <w:rPr>
                <w:rFonts w:ascii="Arial" w:hAnsi="Arial"/>
                <w:b/>
                <w:color w:val="000000"/>
              </w:rPr>
            </w:pPr>
            <w:r>
              <w:rPr>
                <w:rFonts w:ascii="Arial" w:hAnsi="Arial"/>
                <w:b/>
                <w:color w:val="000000"/>
              </w:rPr>
              <w:t>Location on plans</w:t>
            </w:r>
          </w:p>
        </w:tc>
        <w:tc>
          <w:tcPr>
            <w:tcW w:w="1530" w:type="dxa"/>
            <w:vAlign w:val="center"/>
          </w:tcPr>
          <w:p w:rsidR="00316B7E" w:rsidRDefault="00316B7E">
            <w:pPr>
              <w:rPr>
                <w:rFonts w:ascii="Arial" w:hAnsi="Arial"/>
                <w:b/>
                <w:color w:val="000000"/>
              </w:rPr>
            </w:pPr>
            <w:r>
              <w:rPr>
                <w:rFonts w:ascii="Arial" w:hAnsi="Arial"/>
                <w:b/>
                <w:color w:val="000000"/>
              </w:rPr>
              <w:t>Code Section</w:t>
            </w:r>
          </w:p>
        </w:tc>
        <w:tc>
          <w:tcPr>
            <w:tcW w:w="7560" w:type="dxa"/>
            <w:vAlign w:val="center"/>
          </w:tcPr>
          <w:p w:rsidR="00316B7E" w:rsidRDefault="00316B7E">
            <w:pPr>
              <w:rPr>
                <w:rFonts w:ascii="Arial" w:hAnsi="Arial"/>
                <w:b/>
                <w:color w:val="000000"/>
              </w:rPr>
            </w:pPr>
            <w:r>
              <w:rPr>
                <w:rFonts w:ascii="Arial" w:hAnsi="Arial"/>
                <w:b/>
                <w:color w:val="000000"/>
              </w:rPr>
              <w:t>Clarification / Correction Required</w:t>
            </w:r>
          </w:p>
        </w:tc>
      </w:tr>
      <w:tr w:rsidR="00316B7E" w:rsidTr="00E74E3B">
        <w:tc>
          <w:tcPr>
            <w:tcW w:w="810" w:type="dxa"/>
          </w:tcPr>
          <w:p w:rsidR="00316B7E" w:rsidRDefault="00316B7E">
            <w:pPr>
              <w:jc w:val="center"/>
              <w:rPr>
                <w:rFonts w:ascii="Arial" w:hAnsi="Arial"/>
                <w:b/>
                <w:color w:val="000000"/>
              </w:rPr>
            </w:pPr>
            <w:r>
              <w:rPr>
                <w:rFonts w:ascii="Arial" w:hAnsi="Arial"/>
                <w:b/>
                <w:color w:val="000000"/>
              </w:rPr>
              <w:t>1.</w:t>
            </w:r>
          </w:p>
        </w:tc>
        <w:tc>
          <w:tcPr>
            <w:tcW w:w="1080" w:type="dxa"/>
          </w:tcPr>
          <w:p w:rsidR="00316B7E" w:rsidRDefault="00865722">
            <w:pPr>
              <w:rPr>
                <w:rFonts w:ascii="Arial" w:hAnsi="Arial"/>
                <w:color w:val="000000"/>
              </w:rPr>
            </w:pPr>
            <w:r>
              <w:rPr>
                <w:rFonts w:ascii="Arial" w:hAnsi="Arial"/>
                <w:color w:val="000000"/>
              </w:rPr>
              <w:t xml:space="preserve">General </w:t>
            </w:r>
          </w:p>
        </w:tc>
        <w:tc>
          <w:tcPr>
            <w:tcW w:w="1530" w:type="dxa"/>
          </w:tcPr>
          <w:p w:rsidR="00316B7E" w:rsidRDefault="00865722">
            <w:pPr>
              <w:rPr>
                <w:rFonts w:ascii="Arial" w:hAnsi="Arial"/>
                <w:color w:val="000000"/>
              </w:rPr>
            </w:pPr>
            <w:r>
              <w:rPr>
                <w:rFonts w:ascii="Arial" w:hAnsi="Arial"/>
                <w:color w:val="000000"/>
              </w:rPr>
              <w:t>OMSC 2014 106.3.1</w:t>
            </w:r>
          </w:p>
        </w:tc>
        <w:tc>
          <w:tcPr>
            <w:tcW w:w="7560" w:type="dxa"/>
          </w:tcPr>
          <w:p w:rsidR="00316B7E" w:rsidRDefault="00C23E5A">
            <w:pPr>
              <w:rPr>
                <w:rFonts w:ascii="Arial" w:hAnsi="Arial"/>
                <w:color w:val="000000"/>
              </w:rPr>
            </w:pPr>
            <w:r>
              <w:rPr>
                <w:rFonts w:ascii="Arial" w:hAnsi="Arial"/>
                <w:color w:val="000000"/>
              </w:rPr>
              <w:t>Exhaust fans as specified, have long run of 4” round duct. For the static pressure, the CFM may not be delivered as specified, revise duct size.</w:t>
            </w:r>
          </w:p>
        </w:tc>
      </w:tr>
      <w:tr w:rsidR="00E74E3B" w:rsidTr="00E74E3B">
        <w:tc>
          <w:tcPr>
            <w:tcW w:w="810" w:type="dxa"/>
          </w:tcPr>
          <w:p w:rsidR="00E74E3B" w:rsidRDefault="00E74E3B" w:rsidP="00E74E3B">
            <w:pPr>
              <w:jc w:val="center"/>
              <w:rPr>
                <w:rFonts w:ascii="Arial" w:hAnsi="Arial"/>
                <w:b/>
                <w:color w:val="000000"/>
              </w:rPr>
            </w:pPr>
            <w:r>
              <w:rPr>
                <w:rFonts w:ascii="Arial" w:hAnsi="Arial"/>
                <w:b/>
                <w:color w:val="000000"/>
              </w:rPr>
              <w:t>2.</w:t>
            </w:r>
          </w:p>
        </w:tc>
        <w:tc>
          <w:tcPr>
            <w:tcW w:w="1080" w:type="dxa"/>
          </w:tcPr>
          <w:p w:rsidR="00E74E3B" w:rsidRDefault="00E74E3B" w:rsidP="00E74E3B">
            <w:pPr>
              <w:rPr>
                <w:rFonts w:ascii="Arial" w:hAnsi="Arial"/>
                <w:color w:val="000000"/>
              </w:rPr>
            </w:pPr>
            <w:r>
              <w:rPr>
                <w:rFonts w:ascii="Arial" w:hAnsi="Arial"/>
                <w:color w:val="000000"/>
              </w:rPr>
              <w:t>M 2.0A</w:t>
            </w:r>
          </w:p>
        </w:tc>
        <w:tc>
          <w:tcPr>
            <w:tcW w:w="1530" w:type="dxa"/>
          </w:tcPr>
          <w:p w:rsidR="00E74E3B" w:rsidRDefault="00E74E3B" w:rsidP="00E74E3B">
            <w:r w:rsidRPr="002E41A8">
              <w:rPr>
                <w:rFonts w:ascii="Arial" w:hAnsi="Arial"/>
                <w:color w:val="000000"/>
              </w:rPr>
              <w:t>OMSC 2014 106.3.1</w:t>
            </w:r>
          </w:p>
        </w:tc>
        <w:tc>
          <w:tcPr>
            <w:tcW w:w="7560" w:type="dxa"/>
          </w:tcPr>
          <w:p w:rsidR="00E74E3B" w:rsidRDefault="00E74E3B" w:rsidP="00E74E3B">
            <w:pPr>
              <w:rPr>
                <w:rFonts w:ascii="Arial" w:hAnsi="Arial"/>
                <w:color w:val="000000"/>
              </w:rPr>
            </w:pPr>
            <w:r>
              <w:rPr>
                <w:rFonts w:ascii="Arial" w:hAnsi="Arial"/>
                <w:color w:val="000000"/>
              </w:rPr>
              <w:t>Water heater room 135, Indicate on plans all water heaters are concentric.</w:t>
            </w:r>
          </w:p>
        </w:tc>
      </w:tr>
      <w:tr w:rsidR="00E74E3B" w:rsidTr="00E74E3B">
        <w:tc>
          <w:tcPr>
            <w:tcW w:w="810" w:type="dxa"/>
          </w:tcPr>
          <w:p w:rsidR="00E74E3B" w:rsidRDefault="00E74E3B" w:rsidP="00E74E3B">
            <w:pPr>
              <w:jc w:val="center"/>
              <w:rPr>
                <w:rFonts w:ascii="Arial" w:hAnsi="Arial"/>
                <w:b/>
                <w:color w:val="000000"/>
              </w:rPr>
            </w:pPr>
            <w:r>
              <w:rPr>
                <w:rFonts w:ascii="Arial" w:hAnsi="Arial"/>
                <w:b/>
                <w:color w:val="000000"/>
              </w:rPr>
              <w:t>3.</w:t>
            </w:r>
          </w:p>
        </w:tc>
        <w:tc>
          <w:tcPr>
            <w:tcW w:w="1080" w:type="dxa"/>
          </w:tcPr>
          <w:p w:rsidR="00E74E3B" w:rsidRDefault="00E74E3B" w:rsidP="00E74E3B">
            <w:pPr>
              <w:rPr>
                <w:rFonts w:ascii="Arial" w:hAnsi="Arial"/>
                <w:color w:val="000000"/>
              </w:rPr>
            </w:pPr>
            <w:r>
              <w:rPr>
                <w:rFonts w:ascii="Arial" w:hAnsi="Arial"/>
                <w:color w:val="000000"/>
              </w:rPr>
              <w:t>M 2.0B</w:t>
            </w:r>
          </w:p>
        </w:tc>
        <w:tc>
          <w:tcPr>
            <w:tcW w:w="1530" w:type="dxa"/>
          </w:tcPr>
          <w:p w:rsidR="00E74E3B" w:rsidRDefault="00E74E3B" w:rsidP="00E74E3B">
            <w:r w:rsidRPr="002E41A8">
              <w:rPr>
                <w:rFonts w:ascii="Arial" w:hAnsi="Arial"/>
                <w:color w:val="000000"/>
              </w:rPr>
              <w:t>OMSC 2014 106.3.1</w:t>
            </w:r>
          </w:p>
        </w:tc>
        <w:tc>
          <w:tcPr>
            <w:tcW w:w="7560" w:type="dxa"/>
          </w:tcPr>
          <w:p w:rsidR="00E74E3B" w:rsidRDefault="00E74E3B" w:rsidP="00E74E3B">
            <w:pPr>
              <w:rPr>
                <w:rFonts w:ascii="Arial" w:hAnsi="Arial"/>
                <w:color w:val="000000"/>
              </w:rPr>
            </w:pPr>
            <w:r>
              <w:rPr>
                <w:rFonts w:ascii="Arial" w:hAnsi="Arial"/>
                <w:color w:val="000000"/>
              </w:rPr>
              <w:t>Drawing scale for this sheet only is incorrect. It is printed small and hard to read. this one sheet will be reviewed at the time of re-check.</w:t>
            </w:r>
          </w:p>
        </w:tc>
      </w:tr>
      <w:tr w:rsidR="00E74E3B" w:rsidTr="00E74E3B">
        <w:tc>
          <w:tcPr>
            <w:tcW w:w="810" w:type="dxa"/>
          </w:tcPr>
          <w:p w:rsidR="00E74E3B" w:rsidRDefault="00E74E3B" w:rsidP="00E74E3B">
            <w:pPr>
              <w:jc w:val="center"/>
              <w:rPr>
                <w:rFonts w:ascii="Arial" w:hAnsi="Arial"/>
                <w:b/>
                <w:color w:val="000000"/>
              </w:rPr>
            </w:pPr>
            <w:r>
              <w:rPr>
                <w:rFonts w:ascii="Arial" w:hAnsi="Arial"/>
                <w:b/>
                <w:color w:val="000000"/>
              </w:rPr>
              <w:t>4.</w:t>
            </w:r>
          </w:p>
        </w:tc>
        <w:tc>
          <w:tcPr>
            <w:tcW w:w="1080" w:type="dxa"/>
          </w:tcPr>
          <w:p w:rsidR="00E74E3B" w:rsidRDefault="00E74E3B" w:rsidP="00E74E3B">
            <w:pPr>
              <w:rPr>
                <w:rFonts w:ascii="Arial" w:hAnsi="Arial"/>
                <w:color w:val="000000"/>
              </w:rPr>
            </w:pPr>
            <w:r>
              <w:rPr>
                <w:rFonts w:ascii="Arial" w:hAnsi="Arial"/>
                <w:color w:val="000000"/>
              </w:rPr>
              <w:t>General</w:t>
            </w:r>
          </w:p>
        </w:tc>
        <w:tc>
          <w:tcPr>
            <w:tcW w:w="1530" w:type="dxa"/>
          </w:tcPr>
          <w:p w:rsidR="00E74E3B" w:rsidRDefault="00E74E3B" w:rsidP="00E74E3B">
            <w:r w:rsidRPr="002E41A8">
              <w:rPr>
                <w:rFonts w:ascii="Arial" w:hAnsi="Arial"/>
                <w:color w:val="000000"/>
              </w:rPr>
              <w:t>OMSC 2014 106.3.1</w:t>
            </w:r>
          </w:p>
        </w:tc>
        <w:tc>
          <w:tcPr>
            <w:tcW w:w="7560" w:type="dxa"/>
          </w:tcPr>
          <w:p w:rsidR="00E74E3B" w:rsidRDefault="00E74E3B" w:rsidP="00E74E3B">
            <w:pPr>
              <w:rPr>
                <w:rFonts w:ascii="Arial" w:hAnsi="Arial"/>
                <w:color w:val="000000"/>
              </w:rPr>
            </w:pPr>
            <w:r>
              <w:rPr>
                <w:rFonts w:ascii="Arial" w:hAnsi="Arial"/>
                <w:color w:val="000000"/>
              </w:rPr>
              <w:t>Balance the return air for indoor units. For example, sheet M2.1A between grids H/J3 and 1.5 for HP 1B showing 300 CFM supply, and only 100 CFM return.</w:t>
            </w:r>
          </w:p>
        </w:tc>
      </w:tr>
      <w:tr w:rsidR="00E74E3B" w:rsidTr="00E74E3B">
        <w:tc>
          <w:tcPr>
            <w:tcW w:w="810" w:type="dxa"/>
          </w:tcPr>
          <w:p w:rsidR="00E74E3B" w:rsidRDefault="00E74E3B" w:rsidP="00E74E3B">
            <w:pPr>
              <w:jc w:val="center"/>
              <w:rPr>
                <w:rFonts w:ascii="Arial" w:hAnsi="Arial"/>
                <w:b/>
                <w:color w:val="000000"/>
              </w:rPr>
            </w:pPr>
            <w:r>
              <w:rPr>
                <w:rFonts w:ascii="Arial" w:hAnsi="Arial"/>
                <w:b/>
                <w:color w:val="000000"/>
              </w:rPr>
              <w:t>5.</w:t>
            </w:r>
          </w:p>
        </w:tc>
        <w:tc>
          <w:tcPr>
            <w:tcW w:w="1080" w:type="dxa"/>
          </w:tcPr>
          <w:p w:rsidR="00E74E3B" w:rsidRDefault="00E74E3B" w:rsidP="00E74E3B">
            <w:pPr>
              <w:rPr>
                <w:rFonts w:ascii="Arial" w:hAnsi="Arial"/>
                <w:color w:val="000000"/>
              </w:rPr>
            </w:pPr>
            <w:r>
              <w:rPr>
                <w:rFonts w:ascii="Arial" w:hAnsi="Arial"/>
                <w:color w:val="000000"/>
              </w:rPr>
              <w:t>M 2.1B</w:t>
            </w:r>
            <w:r w:rsidR="00D14F55">
              <w:rPr>
                <w:rFonts w:ascii="Arial" w:hAnsi="Arial"/>
                <w:color w:val="000000"/>
              </w:rPr>
              <w:t xml:space="preserve">      M 2.2B</w:t>
            </w:r>
          </w:p>
        </w:tc>
        <w:tc>
          <w:tcPr>
            <w:tcW w:w="1530" w:type="dxa"/>
          </w:tcPr>
          <w:p w:rsidR="00E74E3B" w:rsidRDefault="00E74E3B" w:rsidP="00E74E3B">
            <w:r w:rsidRPr="002E41A8">
              <w:rPr>
                <w:rFonts w:ascii="Arial" w:hAnsi="Arial"/>
                <w:color w:val="000000"/>
              </w:rPr>
              <w:t xml:space="preserve">OMSC 2014 </w:t>
            </w:r>
            <w:r w:rsidR="00D14F55">
              <w:rPr>
                <w:rFonts w:ascii="Arial" w:hAnsi="Arial"/>
                <w:color w:val="000000"/>
              </w:rPr>
              <w:t>607</w:t>
            </w:r>
          </w:p>
        </w:tc>
        <w:tc>
          <w:tcPr>
            <w:tcW w:w="7560" w:type="dxa"/>
          </w:tcPr>
          <w:p w:rsidR="00E74E3B" w:rsidRDefault="00D14F55" w:rsidP="00E74E3B">
            <w:pPr>
              <w:rPr>
                <w:rFonts w:ascii="Arial" w:hAnsi="Arial"/>
                <w:color w:val="000000"/>
              </w:rPr>
            </w:pPr>
            <w:r>
              <w:rPr>
                <w:rFonts w:ascii="Arial" w:hAnsi="Arial"/>
                <w:color w:val="000000"/>
              </w:rPr>
              <w:t>G</w:t>
            </w:r>
            <w:r w:rsidR="00E74E3B">
              <w:rPr>
                <w:rFonts w:ascii="Arial" w:hAnsi="Arial"/>
                <w:color w:val="000000"/>
              </w:rPr>
              <w:t>rids M0.9 and 3.5 provide fire damper at penetration of electric room 214.</w:t>
            </w:r>
          </w:p>
        </w:tc>
      </w:tr>
      <w:tr w:rsidR="00316B7E" w:rsidTr="00E74E3B">
        <w:tc>
          <w:tcPr>
            <w:tcW w:w="810" w:type="dxa"/>
          </w:tcPr>
          <w:p w:rsidR="00316B7E" w:rsidRDefault="00316B7E">
            <w:pPr>
              <w:jc w:val="center"/>
              <w:rPr>
                <w:rFonts w:ascii="Arial" w:hAnsi="Arial"/>
                <w:b/>
                <w:color w:val="000000"/>
              </w:rPr>
            </w:pPr>
            <w:r>
              <w:rPr>
                <w:rFonts w:ascii="Arial" w:hAnsi="Arial"/>
                <w:b/>
                <w:color w:val="000000"/>
              </w:rPr>
              <w:t>6.</w:t>
            </w:r>
          </w:p>
        </w:tc>
        <w:tc>
          <w:tcPr>
            <w:tcW w:w="1080" w:type="dxa"/>
          </w:tcPr>
          <w:p w:rsidR="00316B7E" w:rsidRDefault="00996DDB">
            <w:pPr>
              <w:rPr>
                <w:rFonts w:ascii="Arial" w:hAnsi="Arial"/>
                <w:color w:val="000000"/>
              </w:rPr>
            </w:pPr>
            <w:r>
              <w:rPr>
                <w:rFonts w:ascii="Arial" w:hAnsi="Arial"/>
                <w:color w:val="000000"/>
              </w:rPr>
              <w:t>General</w:t>
            </w:r>
          </w:p>
        </w:tc>
        <w:tc>
          <w:tcPr>
            <w:tcW w:w="1530" w:type="dxa"/>
          </w:tcPr>
          <w:p w:rsidR="00316B7E" w:rsidRDefault="00996DDB">
            <w:pPr>
              <w:rPr>
                <w:rFonts w:ascii="Arial" w:hAnsi="Arial"/>
                <w:color w:val="000000"/>
              </w:rPr>
            </w:pPr>
            <w:r w:rsidRPr="002E41A8">
              <w:rPr>
                <w:rFonts w:ascii="Arial" w:hAnsi="Arial"/>
                <w:color w:val="000000"/>
              </w:rPr>
              <w:t xml:space="preserve">OMSC 2014 </w:t>
            </w:r>
            <w:r>
              <w:rPr>
                <w:rFonts w:ascii="Arial" w:hAnsi="Arial"/>
                <w:color w:val="000000"/>
              </w:rPr>
              <w:t>607</w:t>
            </w:r>
          </w:p>
        </w:tc>
        <w:tc>
          <w:tcPr>
            <w:tcW w:w="7560" w:type="dxa"/>
          </w:tcPr>
          <w:p w:rsidR="00316B7E" w:rsidRDefault="00996DDB">
            <w:pPr>
              <w:rPr>
                <w:rFonts w:ascii="Arial" w:hAnsi="Arial"/>
                <w:color w:val="000000"/>
              </w:rPr>
            </w:pPr>
            <w:r>
              <w:rPr>
                <w:rFonts w:ascii="Arial" w:hAnsi="Arial"/>
                <w:color w:val="000000"/>
              </w:rPr>
              <w:t>Duct work for the exhaust fans shall be in a non-rated soffit, if not provide radiation dampers. Show soffits on mechanical plans.</w:t>
            </w:r>
          </w:p>
        </w:tc>
      </w:tr>
      <w:tr w:rsidR="00316B7E" w:rsidTr="00E74E3B">
        <w:tc>
          <w:tcPr>
            <w:tcW w:w="810" w:type="dxa"/>
          </w:tcPr>
          <w:p w:rsidR="00316B7E" w:rsidRDefault="00316B7E">
            <w:pPr>
              <w:jc w:val="center"/>
              <w:rPr>
                <w:rFonts w:ascii="Arial" w:hAnsi="Arial"/>
                <w:b/>
                <w:color w:val="000000"/>
              </w:rPr>
            </w:pPr>
            <w:r>
              <w:rPr>
                <w:rFonts w:ascii="Arial" w:hAnsi="Arial"/>
                <w:b/>
                <w:color w:val="000000"/>
              </w:rPr>
              <w:t>7.</w:t>
            </w:r>
          </w:p>
        </w:tc>
        <w:tc>
          <w:tcPr>
            <w:tcW w:w="1080" w:type="dxa"/>
          </w:tcPr>
          <w:p w:rsidR="00316B7E" w:rsidRDefault="00996DDB">
            <w:pPr>
              <w:rPr>
                <w:rFonts w:ascii="Arial" w:hAnsi="Arial"/>
                <w:color w:val="000000"/>
              </w:rPr>
            </w:pPr>
            <w:r>
              <w:rPr>
                <w:rFonts w:ascii="Arial" w:hAnsi="Arial"/>
                <w:color w:val="000000"/>
              </w:rPr>
              <w:t>General</w:t>
            </w:r>
          </w:p>
        </w:tc>
        <w:tc>
          <w:tcPr>
            <w:tcW w:w="1530" w:type="dxa"/>
          </w:tcPr>
          <w:p w:rsidR="00316B7E" w:rsidRDefault="00996DDB">
            <w:pPr>
              <w:rPr>
                <w:rFonts w:ascii="Arial" w:hAnsi="Arial"/>
                <w:color w:val="000000"/>
              </w:rPr>
            </w:pPr>
            <w:r w:rsidRPr="002E41A8">
              <w:rPr>
                <w:rFonts w:ascii="Arial" w:hAnsi="Arial"/>
                <w:color w:val="000000"/>
              </w:rPr>
              <w:t xml:space="preserve">OMSC 2014 </w:t>
            </w:r>
            <w:r>
              <w:rPr>
                <w:rFonts w:ascii="Arial" w:hAnsi="Arial"/>
                <w:color w:val="000000"/>
              </w:rPr>
              <w:t>607</w:t>
            </w:r>
          </w:p>
        </w:tc>
        <w:tc>
          <w:tcPr>
            <w:tcW w:w="7560" w:type="dxa"/>
          </w:tcPr>
          <w:p w:rsidR="00316B7E" w:rsidRDefault="00996DDB">
            <w:pPr>
              <w:rPr>
                <w:rFonts w:ascii="Arial" w:hAnsi="Arial"/>
                <w:color w:val="000000"/>
              </w:rPr>
            </w:pPr>
            <w:r>
              <w:rPr>
                <w:rFonts w:ascii="Arial" w:hAnsi="Arial"/>
                <w:color w:val="000000"/>
              </w:rPr>
              <w:t>Duct work for the hood exhaust and dryer vent shall be in a non-rated soffit. Show soffits on mechanical plans.</w:t>
            </w:r>
          </w:p>
        </w:tc>
      </w:tr>
      <w:tr w:rsidR="00316B7E" w:rsidTr="00E74E3B">
        <w:tc>
          <w:tcPr>
            <w:tcW w:w="810" w:type="dxa"/>
          </w:tcPr>
          <w:p w:rsidR="00316B7E" w:rsidRDefault="00316B7E">
            <w:pPr>
              <w:jc w:val="center"/>
              <w:rPr>
                <w:rFonts w:ascii="Arial" w:hAnsi="Arial"/>
                <w:b/>
                <w:color w:val="000000"/>
              </w:rPr>
            </w:pPr>
            <w:r>
              <w:rPr>
                <w:rFonts w:ascii="Arial" w:hAnsi="Arial"/>
                <w:b/>
                <w:color w:val="000000"/>
              </w:rPr>
              <w:t>8.</w:t>
            </w:r>
          </w:p>
        </w:tc>
        <w:tc>
          <w:tcPr>
            <w:tcW w:w="1080" w:type="dxa"/>
          </w:tcPr>
          <w:p w:rsidR="00316B7E" w:rsidRDefault="00996DDB">
            <w:pPr>
              <w:rPr>
                <w:rFonts w:ascii="Arial" w:hAnsi="Arial"/>
                <w:color w:val="000000"/>
              </w:rPr>
            </w:pPr>
            <w:r>
              <w:rPr>
                <w:rFonts w:ascii="Arial" w:hAnsi="Arial"/>
                <w:color w:val="000000"/>
              </w:rPr>
              <w:t>General</w:t>
            </w:r>
          </w:p>
        </w:tc>
        <w:tc>
          <w:tcPr>
            <w:tcW w:w="1530" w:type="dxa"/>
          </w:tcPr>
          <w:p w:rsidR="00316B7E" w:rsidRDefault="00996DDB">
            <w:pPr>
              <w:rPr>
                <w:rFonts w:ascii="Arial" w:hAnsi="Arial"/>
                <w:color w:val="000000"/>
              </w:rPr>
            </w:pPr>
            <w:r w:rsidRPr="002E41A8">
              <w:rPr>
                <w:rFonts w:ascii="Arial" w:hAnsi="Arial"/>
                <w:color w:val="000000"/>
              </w:rPr>
              <w:t>OMSC 2014 106.3.1</w:t>
            </w:r>
          </w:p>
        </w:tc>
        <w:tc>
          <w:tcPr>
            <w:tcW w:w="7560" w:type="dxa"/>
          </w:tcPr>
          <w:p w:rsidR="00316B7E" w:rsidRDefault="00996DDB">
            <w:pPr>
              <w:rPr>
                <w:rFonts w:ascii="Arial" w:hAnsi="Arial"/>
                <w:color w:val="000000"/>
              </w:rPr>
            </w:pPr>
            <w:r>
              <w:rPr>
                <w:rFonts w:ascii="Arial" w:hAnsi="Arial"/>
                <w:color w:val="000000"/>
              </w:rPr>
              <w:t>Provide a gas diagram om mechanical plans.</w:t>
            </w:r>
          </w:p>
        </w:tc>
      </w:tr>
      <w:tr w:rsidR="00F650FE" w:rsidTr="00E74E3B">
        <w:tc>
          <w:tcPr>
            <w:tcW w:w="810" w:type="dxa"/>
          </w:tcPr>
          <w:p w:rsidR="00F650FE" w:rsidRDefault="00F650FE" w:rsidP="00F650FE">
            <w:pPr>
              <w:jc w:val="center"/>
              <w:rPr>
                <w:rFonts w:ascii="Arial" w:hAnsi="Arial"/>
                <w:b/>
                <w:color w:val="000000"/>
              </w:rPr>
            </w:pPr>
            <w:r>
              <w:rPr>
                <w:rFonts w:ascii="Arial" w:hAnsi="Arial"/>
                <w:b/>
                <w:color w:val="000000"/>
              </w:rPr>
              <w:t>9.</w:t>
            </w:r>
          </w:p>
        </w:tc>
        <w:tc>
          <w:tcPr>
            <w:tcW w:w="1080" w:type="dxa"/>
          </w:tcPr>
          <w:p w:rsidR="00F650FE" w:rsidRDefault="00F650FE" w:rsidP="00F650FE">
            <w:r w:rsidRPr="00F806A5">
              <w:rPr>
                <w:rFonts w:ascii="Arial" w:hAnsi="Arial"/>
                <w:color w:val="000000"/>
              </w:rPr>
              <w:t>General</w:t>
            </w:r>
          </w:p>
        </w:tc>
        <w:tc>
          <w:tcPr>
            <w:tcW w:w="1530" w:type="dxa"/>
          </w:tcPr>
          <w:p w:rsidR="00F650FE" w:rsidRDefault="00F650FE" w:rsidP="00F650FE">
            <w:pPr>
              <w:rPr>
                <w:rFonts w:ascii="Arial" w:hAnsi="Arial"/>
                <w:color w:val="000000"/>
              </w:rPr>
            </w:pPr>
            <w:r w:rsidRPr="008919AB">
              <w:rPr>
                <w:rFonts w:ascii="Arial" w:hAnsi="Arial"/>
                <w:color w:val="000000"/>
              </w:rPr>
              <w:t xml:space="preserve">OMSC 2014 </w:t>
            </w:r>
          </w:p>
          <w:p w:rsidR="00F650FE" w:rsidRDefault="00F650FE" w:rsidP="00F650FE">
            <w:r>
              <w:rPr>
                <w:rFonts w:ascii="Arial" w:hAnsi="Arial"/>
                <w:color w:val="000000"/>
              </w:rPr>
              <w:t>Appendix C</w:t>
            </w:r>
          </w:p>
        </w:tc>
        <w:tc>
          <w:tcPr>
            <w:tcW w:w="7560" w:type="dxa"/>
          </w:tcPr>
          <w:p w:rsidR="00F650FE" w:rsidRDefault="00F650FE" w:rsidP="00F650FE">
            <w:pPr>
              <w:pStyle w:val="ListParagraph"/>
              <w:spacing w:after="0" w:line="240" w:lineRule="auto"/>
              <w:ind w:left="0"/>
              <w:rPr>
                <w:rFonts w:ascii="Arial" w:hAnsi="Arial"/>
                <w:color w:val="000000"/>
              </w:rPr>
            </w:pPr>
            <w:r>
              <w:t>Show equivalent length of gas piping on gas diagram. Equivalent length shall include the elevations, bends, and frictions.</w:t>
            </w:r>
          </w:p>
        </w:tc>
      </w:tr>
      <w:tr w:rsidR="00F650FE" w:rsidTr="00E74E3B">
        <w:trPr>
          <w:trHeight w:val="79"/>
        </w:trPr>
        <w:tc>
          <w:tcPr>
            <w:tcW w:w="810" w:type="dxa"/>
          </w:tcPr>
          <w:p w:rsidR="00F650FE" w:rsidRDefault="00F650FE" w:rsidP="00F650FE">
            <w:pPr>
              <w:jc w:val="center"/>
              <w:rPr>
                <w:rFonts w:ascii="Arial" w:hAnsi="Arial"/>
                <w:b/>
                <w:color w:val="000000"/>
              </w:rPr>
            </w:pPr>
            <w:r>
              <w:rPr>
                <w:rFonts w:ascii="Arial" w:hAnsi="Arial"/>
                <w:b/>
                <w:color w:val="000000"/>
              </w:rPr>
              <w:t>10.</w:t>
            </w:r>
          </w:p>
        </w:tc>
        <w:tc>
          <w:tcPr>
            <w:tcW w:w="1080" w:type="dxa"/>
          </w:tcPr>
          <w:p w:rsidR="00F650FE" w:rsidRDefault="00F650FE" w:rsidP="00F650FE">
            <w:r w:rsidRPr="00F806A5">
              <w:rPr>
                <w:rFonts w:ascii="Arial" w:hAnsi="Arial"/>
                <w:color w:val="000000"/>
              </w:rPr>
              <w:t>General</w:t>
            </w:r>
          </w:p>
        </w:tc>
        <w:tc>
          <w:tcPr>
            <w:tcW w:w="1530" w:type="dxa"/>
          </w:tcPr>
          <w:p w:rsidR="00F650FE" w:rsidRDefault="00F650FE" w:rsidP="00F650FE">
            <w:pPr>
              <w:rPr>
                <w:rFonts w:ascii="Arial" w:hAnsi="Arial"/>
                <w:color w:val="000000"/>
              </w:rPr>
            </w:pPr>
            <w:r w:rsidRPr="008919AB">
              <w:rPr>
                <w:rFonts w:ascii="Arial" w:hAnsi="Arial"/>
                <w:color w:val="000000"/>
              </w:rPr>
              <w:t xml:space="preserve">OMSC 2014 </w:t>
            </w:r>
          </w:p>
          <w:p w:rsidR="00F650FE" w:rsidRDefault="00F650FE" w:rsidP="00F650FE">
            <w:r>
              <w:rPr>
                <w:rFonts w:ascii="Arial" w:hAnsi="Arial"/>
                <w:color w:val="000000"/>
              </w:rPr>
              <w:t>Appendix C</w:t>
            </w:r>
          </w:p>
        </w:tc>
        <w:tc>
          <w:tcPr>
            <w:tcW w:w="7560" w:type="dxa"/>
          </w:tcPr>
          <w:p w:rsidR="00F650FE" w:rsidRDefault="00F650FE" w:rsidP="00F650FE">
            <w:pPr>
              <w:pStyle w:val="ListParagraph"/>
              <w:spacing w:after="0" w:line="240" w:lineRule="auto"/>
              <w:ind w:left="0"/>
              <w:rPr>
                <w:rFonts w:ascii="Arial" w:hAnsi="Arial"/>
                <w:color w:val="000000"/>
              </w:rPr>
            </w:pPr>
            <w:r>
              <w:t>Show BTU/HR for all gas fixtures in each gas diagram.</w:t>
            </w:r>
          </w:p>
        </w:tc>
      </w:tr>
      <w:tr w:rsidR="00F650FE" w:rsidTr="00FD1F0F">
        <w:tc>
          <w:tcPr>
            <w:tcW w:w="810" w:type="dxa"/>
          </w:tcPr>
          <w:p w:rsidR="00F650FE" w:rsidRDefault="00F650FE" w:rsidP="00FD1F0F">
            <w:pPr>
              <w:jc w:val="center"/>
              <w:rPr>
                <w:rFonts w:ascii="Arial" w:hAnsi="Arial"/>
                <w:b/>
                <w:color w:val="000000"/>
              </w:rPr>
            </w:pPr>
            <w:r>
              <w:rPr>
                <w:rFonts w:ascii="Arial" w:hAnsi="Arial"/>
                <w:b/>
                <w:color w:val="000000"/>
              </w:rPr>
              <w:t>11.</w:t>
            </w:r>
          </w:p>
        </w:tc>
        <w:tc>
          <w:tcPr>
            <w:tcW w:w="1080" w:type="dxa"/>
          </w:tcPr>
          <w:p w:rsidR="00F650FE" w:rsidRDefault="00F650FE" w:rsidP="00FD1F0F">
            <w:pPr>
              <w:rPr>
                <w:rFonts w:ascii="Arial" w:hAnsi="Arial"/>
                <w:color w:val="000000"/>
              </w:rPr>
            </w:pPr>
            <w:r>
              <w:rPr>
                <w:rFonts w:ascii="Arial" w:hAnsi="Arial"/>
                <w:color w:val="000000"/>
              </w:rPr>
              <w:t>General</w:t>
            </w:r>
          </w:p>
        </w:tc>
        <w:tc>
          <w:tcPr>
            <w:tcW w:w="1530" w:type="dxa"/>
          </w:tcPr>
          <w:p w:rsidR="00F650FE" w:rsidRDefault="00F650FE" w:rsidP="00FD1F0F">
            <w:pPr>
              <w:rPr>
                <w:rFonts w:ascii="Arial" w:hAnsi="Arial"/>
                <w:color w:val="000000"/>
              </w:rPr>
            </w:pPr>
            <w:r w:rsidRPr="002E41A8">
              <w:rPr>
                <w:rFonts w:ascii="Arial" w:hAnsi="Arial"/>
                <w:color w:val="000000"/>
              </w:rPr>
              <w:t>OMSC 2014 106.3.1</w:t>
            </w:r>
          </w:p>
        </w:tc>
        <w:tc>
          <w:tcPr>
            <w:tcW w:w="7560" w:type="dxa"/>
          </w:tcPr>
          <w:p w:rsidR="00F650FE" w:rsidRDefault="00F650FE" w:rsidP="00FD1F0F">
            <w:pPr>
              <w:rPr>
                <w:rFonts w:ascii="Arial" w:hAnsi="Arial"/>
                <w:color w:val="000000"/>
              </w:rPr>
            </w:pPr>
            <w:r>
              <w:rPr>
                <w:rFonts w:ascii="Arial" w:hAnsi="Arial"/>
                <w:color w:val="000000"/>
              </w:rPr>
              <w:t>Show location and discharge of condensate piping.</w:t>
            </w:r>
          </w:p>
        </w:tc>
      </w:tr>
      <w:tr w:rsidR="00F650FE" w:rsidTr="00FD1F0F">
        <w:tc>
          <w:tcPr>
            <w:tcW w:w="810" w:type="dxa"/>
          </w:tcPr>
          <w:p w:rsidR="00F650FE" w:rsidRDefault="00F650FE" w:rsidP="00FD1F0F">
            <w:pPr>
              <w:jc w:val="center"/>
              <w:rPr>
                <w:rFonts w:ascii="Arial" w:hAnsi="Arial"/>
                <w:b/>
                <w:color w:val="000000"/>
              </w:rPr>
            </w:pPr>
            <w:r>
              <w:rPr>
                <w:rFonts w:ascii="Arial" w:hAnsi="Arial"/>
                <w:b/>
                <w:color w:val="000000"/>
              </w:rPr>
              <w:lastRenderedPageBreak/>
              <w:t>12.</w:t>
            </w:r>
          </w:p>
        </w:tc>
        <w:tc>
          <w:tcPr>
            <w:tcW w:w="1080" w:type="dxa"/>
          </w:tcPr>
          <w:p w:rsidR="00F650FE" w:rsidRDefault="00F650FE" w:rsidP="00FD1F0F">
            <w:pPr>
              <w:rPr>
                <w:rFonts w:ascii="Arial" w:hAnsi="Arial"/>
                <w:color w:val="000000"/>
              </w:rPr>
            </w:pPr>
          </w:p>
        </w:tc>
        <w:tc>
          <w:tcPr>
            <w:tcW w:w="1530" w:type="dxa"/>
          </w:tcPr>
          <w:p w:rsidR="00F650FE" w:rsidRDefault="00F650FE" w:rsidP="00FD1F0F">
            <w:pPr>
              <w:rPr>
                <w:rFonts w:ascii="Arial" w:hAnsi="Arial"/>
                <w:color w:val="000000"/>
              </w:rPr>
            </w:pPr>
          </w:p>
        </w:tc>
        <w:tc>
          <w:tcPr>
            <w:tcW w:w="7560" w:type="dxa"/>
          </w:tcPr>
          <w:p w:rsidR="00F650FE" w:rsidRDefault="00F650FE" w:rsidP="00FD1F0F">
            <w:pPr>
              <w:pStyle w:val="ListParagraph"/>
              <w:spacing w:after="0" w:line="240" w:lineRule="auto"/>
              <w:ind w:left="0"/>
              <w:rPr>
                <w:rFonts w:ascii="Arial" w:hAnsi="Arial"/>
                <w:color w:val="000000"/>
              </w:rPr>
            </w:pPr>
          </w:p>
        </w:tc>
      </w:tr>
    </w:tbl>
    <w:p w:rsidR="00316B7E" w:rsidRDefault="00316B7E">
      <w:pPr>
        <w:ind w:left="-810"/>
        <w:rPr>
          <w:color w:val="000000"/>
          <w:sz w:val="24"/>
        </w:rPr>
      </w:pPr>
      <w:r>
        <w:rPr>
          <w:color w:val="000000"/>
        </w:rPr>
        <w:br w:type="page"/>
      </w:r>
    </w:p>
    <w:p w:rsidR="00316B7E" w:rsidRDefault="00316B7E">
      <w:pPr>
        <w:tabs>
          <w:tab w:val="left" w:pos="-540"/>
        </w:tabs>
        <w:ind w:left="-990"/>
        <w:jc w:val="both"/>
        <w:rPr>
          <w:rFonts w:ascii="Arial" w:hAnsi="Arial"/>
          <w:b/>
          <w:color w:val="000000"/>
        </w:rPr>
      </w:pPr>
      <w:r>
        <w:rPr>
          <w:rFonts w:ascii="Arial" w:hAnsi="Arial"/>
          <w:b/>
          <w:color w:val="000000"/>
        </w:rPr>
        <w:lastRenderedPageBreak/>
        <w:fldChar w:fldCharType="begin"/>
      </w:r>
      <w:r>
        <w:rPr>
          <w:rFonts w:ascii="Arial" w:hAnsi="Arial"/>
          <w:b/>
          <w:color w:val="000000"/>
        </w:rPr>
        <w:instrText>tc \l1 "</w:instrText>
      </w:r>
      <w:r>
        <w:rPr>
          <w:rFonts w:ascii="Arial" w:hAnsi="Arial"/>
          <w:b/>
          <w:color w:val="000000"/>
        </w:rPr>
        <w:fldChar w:fldCharType="end"/>
      </w:r>
      <w:r>
        <w:rPr>
          <w:rFonts w:ascii="Arial" w:hAnsi="Arial"/>
          <w:b/>
          <w:color w:val="000000"/>
        </w:rPr>
        <w:t>INSTRUCTIONS</w:t>
      </w:r>
    </w:p>
    <w:p w:rsidR="00316B7E" w:rsidRDefault="00316B7E">
      <w:pPr>
        <w:tabs>
          <w:tab w:val="left" w:pos="-540"/>
        </w:tabs>
        <w:ind w:left="-990"/>
        <w:jc w:val="both"/>
        <w:rPr>
          <w:rFonts w:ascii="Arial" w:hAnsi="Arial"/>
          <w:color w:val="000000"/>
        </w:rPr>
      </w:pPr>
    </w:p>
    <w:p w:rsidR="00316B7E" w:rsidRPr="00471A59" w:rsidRDefault="00316B7E" w:rsidP="00471A59">
      <w:pPr>
        <w:spacing w:before="20"/>
        <w:ind w:left="-990" w:right="-540"/>
        <w:rPr>
          <w:rFonts w:ascii="Arial" w:hAnsi="Arial" w:cs="Arial"/>
          <w:snapToGrid w:val="0"/>
        </w:rPr>
      </w:pPr>
      <w:r w:rsidRPr="00D109C4">
        <w:rPr>
          <w:rFonts w:ascii="Arial" w:hAnsi="Arial" w:cs="Arial"/>
          <w:noProof/>
        </w:rPr>
        <w:t>To respond to this checksheet, come to the Bureau of Development Services located at 1900 SW Fourth Ave. The Development Service Center (1st floor) and Permitting Services (2nd floor) are open Monday through Friday from 8:00 a.m. to 3:00 p.m. (close at noon on Thursday).  Please update all sets of submitted drawings by either replacing the original sheets with new sheets, or editing the originally submitted sheets.  You can review ''How to Update Your Plans in Response to a Checksheet'' at http://www.portlandoregon.gov/bds/article/93028  Visit the BDS website for more helpful information and a current listing of services available in the Development Services Center.</w:t>
      </w:r>
    </w:p>
    <w:p w:rsidR="00316B7E" w:rsidRPr="00471A59" w:rsidRDefault="00316B7E" w:rsidP="00471A59">
      <w:pPr>
        <w:spacing w:before="20"/>
        <w:ind w:right="-540"/>
        <w:rPr>
          <w:rFonts w:ascii="Arial" w:hAnsi="Arial" w:cs="Arial"/>
          <w:snapToGrid w:val="0"/>
        </w:rPr>
      </w:pPr>
    </w:p>
    <w:p w:rsidR="00316B7E" w:rsidRPr="00471A59" w:rsidRDefault="00316B7E" w:rsidP="00471A59">
      <w:pPr>
        <w:spacing w:before="20"/>
        <w:ind w:left="-990" w:right="-540"/>
        <w:rPr>
          <w:rFonts w:ascii="Arial" w:hAnsi="Arial" w:cs="Arial"/>
          <w:snapToGrid w:val="0"/>
        </w:rPr>
      </w:pPr>
      <w:r w:rsidRPr="00471A59">
        <w:rPr>
          <w:rFonts w:ascii="Arial" w:hAnsi="Arial" w:cs="Arial"/>
          <w:snapToGrid w:val="0"/>
        </w:rPr>
        <w:t xml:space="preserve">Please complete the attached </w:t>
      </w:r>
      <w:proofErr w:type="spellStart"/>
      <w:r w:rsidRPr="00471A59">
        <w:rPr>
          <w:rFonts w:ascii="Arial" w:hAnsi="Arial" w:cs="Arial"/>
          <w:snapToGrid w:val="0"/>
        </w:rPr>
        <w:t>Checksheet</w:t>
      </w:r>
      <w:proofErr w:type="spellEnd"/>
      <w:r w:rsidRPr="00471A59">
        <w:rPr>
          <w:rFonts w:ascii="Arial" w:hAnsi="Arial" w:cs="Arial"/>
          <w:snapToGrid w:val="0"/>
        </w:rPr>
        <w:t xml:space="preserve"> Response Form and include it with your re-submittal.</w:t>
      </w:r>
    </w:p>
    <w:p w:rsidR="00316B7E" w:rsidRPr="00471A59" w:rsidRDefault="00316B7E" w:rsidP="00471A59">
      <w:pPr>
        <w:spacing w:before="20"/>
        <w:ind w:left="-990" w:right="-828"/>
        <w:rPr>
          <w:rFonts w:ascii="Arial" w:hAnsi="Arial" w:cs="Arial"/>
          <w:snapToGrid w:val="0"/>
        </w:rPr>
      </w:pPr>
    </w:p>
    <w:p w:rsidR="00316B7E" w:rsidRPr="00471A59" w:rsidRDefault="00316B7E" w:rsidP="00471A59">
      <w:pPr>
        <w:ind w:left="-990"/>
        <w:rPr>
          <w:rFonts w:ascii="Arial" w:hAnsi="Arial" w:cs="Arial"/>
          <w:snapToGrid w:val="0"/>
        </w:rPr>
      </w:pPr>
      <w:r w:rsidRPr="00471A59">
        <w:rPr>
          <w:rFonts w:ascii="Arial" w:hAnsi="Arial" w:cs="Arial"/>
          <w:snapToGrid w:val="0"/>
        </w:rPr>
        <w:t xml:space="preserve">If you have specific questions concerning this </w:t>
      </w:r>
      <w:proofErr w:type="spellStart"/>
      <w:r w:rsidRPr="00471A59">
        <w:rPr>
          <w:rFonts w:ascii="Arial" w:hAnsi="Arial" w:cs="Arial"/>
          <w:snapToGrid w:val="0"/>
        </w:rPr>
        <w:t>Checksheet</w:t>
      </w:r>
      <w:proofErr w:type="spellEnd"/>
      <w:r w:rsidRPr="00471A59">
        <w:rPr>
          <w:rFonts w:ascii="Arial" w:hAnsi="Arial" w:cs="Arial"/>
          <w:snapToGrid w:val="0"/>
        </w:rPr>
        <w:t xml:space="preserve">, please call me </w:t>
      </w:r>
      <w:r w:rsidRPr="00471A59">
        <w:rPr>
          <w:rFonts w:ascii="Arial" w:hAnsi="Arial" w:cs="Arial"/>
        </w:rPr>
        <w:t xml:space="preserve">at </w:t>
      </w:r>
      <w:r w:rsidRPr="00471A59">
        <w:rPr>
          <w:rFonts w:ascii="Arial" w:hAnsi="Arial" w:cs="Arial"/>
          <w:noProof/>
        </w:rPr>
        <w:t>the phone number listed above</w:t>
      </w:r>
      <w:r w:rsidRPr="00471A59">
        <w:rPr>
          <w:rFonts w:ascii="Arial" w:hAnsi="Arial" w:cs="Arial"/>
        </w:rPr>
        <w:t xml:space="preserve">. </w:t>
      </w:r>
      <w:r w:rsidRPr="00471A59">
        <w:rPr>
          <w:rFonts w:ascii="Arial" w:hAnsi="Arial" w:cs="Arial"/>
          <w:snapToGrid w:val="0"/>
        </w:rPr>
        <w:t xml:space="preserve">To check the status of your project, go to </w:t>
      </w:r>
      <w:hyperlink r:id="rId14" w:history="1">
        <w:r w:rsidRPr="00471A59">
          <w:rPr>
            <w:rStyle w:val="Hyperlink"/>
            <w:rFonts w:ascii="Arial" w:hAnsi="Arial" w:cs="Arial"/>
            <w:snapToGrid w:val="0"/>
          </w:rPr>
          <w:t>http://www.portlandonline.com/bds/index.cfm?c=34194</w:t>
        </w:r>
      </w:hyperlink>
      <w:r w:rsidRPr="00471A59">
        <w:rPr>
          <w:rFonts w:ascii="Arial" w:hAnsi="Arial" w:cs="Arial"/>
          <w:snapToGrid w:val="0"/>
        </w:rPr>
        <w:t>.  Or, you may request the status to be faxed to you by calling 503-823-7000 and selecting option 4.</w:t>
      </w:r>
    </w:p>
    <w:p w:rsidR="00316B7E" w:rsidRPr="00471A59" w:rsidRDefault="00316B7E" w:rsidP="00471A59">
      <w:pPr>
        <w:spacing w:before="20"/>
        <w:ind w:left="-990" w:right="-828"/>
        <w:rPr>
          <w:rFonts w:ascii="Arial" w:hAnsi="Arial" w:cs="Arial"/>
          <w:snapToGrid w:val="0"/>
        </w:rPr>
      </w:pPr>
    </w:p>
    <w:p w:rsidR="00316B7E" w:rsidRPr="00471A59" w:rsidRDefault="00316B7E" w:rsidP="00471A59">
      <w:pPr>
        <w:ind w:left="-990"/>
        <w:rPr>
          <w:rFonts w:ascii="Arial" w:hAnsi="Arial" w:cs="Arial"/>
        </w:rPr>
      </w:pPr>
      <w:r w:rsidRPr="00471A59">
        <w:rPr>
          <w:rFonts w:ascii="Arial" w:hAnsi="Arial" w:cs="Arial"/>
        </w:rPr>
        <w:t xml:space="preserve">You may receive separate </w:t>
      </w:r>
      <w:proofErr w:type="spellStart"/>
      <w:r w:rsidRPr="00471A59">
        <w:rPr>
          <w:rFonts w:ascii="Arial" w:hAnsi="Arial" w:cs="Arial"/>
        </w:rPr>
        <w:t>Checksheets</w:t>
      </w:r>
      <w:proofErr w:type="spellEnd"/>
      <w:r w:rsidRPr="00471A59">
        <w:rPr>
          <w:rFonts w:ascii="Arial" w:hAnsi="Arial" w:cs="Arial"/>
        </w:rPr>
        <w:t xml:space="preserve"> from other City agencies that will require separate responses.</w:t>
      </w:r>
    </w:p>
    <w:p w:rsidR="00316B7E" w:rsidRPr="00471A59" w:rsidRDefault="00316B7E" w:rsidP="00471A59">
      <w:pPr>
        <w:ind w:left="-990"/>
        <w:rPr>
          <w:rFonts w:ascii="Arial" w:hAnsi="Arial" w:cs="Arial"/>
        </w:rPr>
      </w:pPr>
    </w:p>
    <w:p w:rsidR="00316B7E" w:rsidRDefault="00316B7E" w:rsidP="00471A59">
      <w:pPr>
        <w:ind w:left="-990"/>
        <w:rPr>
          <w:rFonts w:ascii="Arial" w:hAnsi="Arial"/>
          <w:snapToGrid w:val="0"/>
          <w:color w:val="000000"/>
        </w:rPr>
      </w:pPr>
      <w:r w:rsidRPr="00471A59">
        <w:rPr>
          <w:rFonts w:ascii="Arial" w:hAnsi="Arial" w:cs="Arial"/>
          <w:b/>
        </w:rPr>
        <w:t>NEW RECHECK FEE</w:t>
      </w:r>
      <w:r w:rsidRPr="00471A59">
        <w:rPr>
          <w:rFonts w:ascii="Arial" w:hAnsi="Arial" w:cs="Arial"/>
        </w:rPr>
        <w:t xml:space="preserve">:  Please note that for plans submitted on or after July 1, 2010 plan review fees for Life Safety, Structural, Site Development and Planning and Zoning will cover the initial  review and up to two </w:t>
      </w:r>
      <w:proofErr w:type="spellStart"/>
      <w:r w:rsidRPr="00471A59">
        <w:rPr>
          <w:rFonts w:ascii="Arial" w:hAnsi="Arial" w:cs="Arial"/>
        </w:rPr>
        <w:t>checksheets</w:t>
      </w:r>
      <w:proofErr w:type="spellEnd"/>
      <w:r w:rsidRPr="00471A59">
        <w:rPr>
          <w:rFonts w:ascii="Arial" w:hAnsi="Arial" w:cs="Arial"/>
        </w:rPr>
        <w:t xml:space="preserve"> and the reviews of the applicant's responses to those </w:t>
      </w:r>
      <w:proofErr w:type="spellStart"/>
      <w:r w:rsidRPr="00471A59">
        <w:rPr>
          <w:rFonts w:ascii="Arial" w:hAnsi="Arial" w:cs="Arial"/>
        </w:rPr>
        <w:t>checksheets</w:t>
      </w:r>
      <w:proofErr w:type="spellEnd"/>
      <w:r w:rsidRPr="00471A59">
        <w:rPr>
          <w:rFonts w:ascii="Arial" w:hAnsi="Arial" w:cs="Arial"/>
        </w:rPr>
        <w:t xml:space="preserve">. All additional </w:t>
      </w:r>
      <w:proofErr w:type="spellStart"/>
      <w:r w:rsidRPr="00471A59">
        <w:rPr>
          <w:rFonts w:ascii="Arial" w:hAnsi="Arial" w:cs="Arial"/>
        </w:rPr>
        <w:t>checksheets</w:t>
      </w:r>
      <w:proofErr w:type="spellEnd"/>
      <w:r w:rsidRPr="00471A59">
        <w:rPr>
          <w:rFonts w:ascii="Arial" w:hAnsi="Arial" w:cs="Arial"/>
        </w:rPr>
        <w:t xml:space="preserve"> and reviews of applicant responses will be charged $155 per </w:t>
      </w:r>
      <w:proofErr w:type="spellStart"/>
      <w:r w:rsidRPr="00471A59">
        <w:rPr>
          <w:rFonts w:ascii="Arial" w:hAnsi="Arial" w:cs="Arial"/>
        </w:rPr>
        <w:t>checksheet</w:t>
      </w:r>
      <w:proofErr w:type="spellEnd"/>
      <w:r w:rsidRPr="00471A59">
        <w:rPr>
          <w:rFonts w:ascii="Arial" w:hAnsi="Arial" w:cs="Arial"/>
        </w:rPr>
        <w:t>.</w:t>
      </w:r>
    </w:p>
    <w:p w:rsidR="00316B7E" w:rsidRDefault="00316B7E">
      <w:pPr>
        <w:tabs>
          <w:tab w:val="left" w:pos="-540"/>
        </w:tabs>
        <w:ind w:left="-990"/>
        <w:jc w:val="both"/>
        <w:rPr>
          <w:rFonts w:ascii="Arial" w:hAnsi="Arial"/>
          <w:color w:val="000000"/>
        </w:rPr>
      </w:pPr>
    </w:p>
    <w:p w:rsidR="00316B7E" w:rsidRDefault="00316B7E" w:rsidP="002D2046">
      <w:pPr>
        <w:ind w:left="-990" w:right="-540"/>
        <w:rPr>
          <w:rFonts w:ascii="Arial" w:hAnsi="Arial"/>
          <w:snapToGrid w:val="0"/>
          <w:color w:val="000000"/>
        </w:rPr>
      </w:pPr>
      <w:r w:rsidRPr="00D109C4">
        <w:rPr>
          <w:rFonts w:ascii="Arial" w:hAnsi="Arial"/>
          <w:noProof/>
          <w:snapToGrid w:val="0"/>
          <w:color w:val="000000"/>
        </w:rPr>
        <w:t>Appeals: Pursuant to City Code Chapters 24.10, 25.07, 26.03, 27.02, and 28.03, you may appeal any code provision cited in this Checksheet to the BDS Administrative Board of Appeal within 180 calendar days of the review date. For information on the appeals process and costs, including forms, appeal fee, payment methods and fee waivers, go to www.portlandoregon.gov/bds/appeals, call (503) 823-7300 or come in to the Development Services Center. Permit application expiration will not be extended pending resolution of any administrative appeal.</w:t>
      </w:r>
    </w:p>
    <w:p w:rsidR="00316B7E" w:rsidRDefault="00316B7E">
      <w:pPr>
        <w:ind w:left="-810" w:right="-540"/>
        <w:rPr>
          <w:rFonts w:ascii="Arial" w:hAnsi="Arial"/>
          <w:snapToGrid w:val="0"/>
          <w:color w:val="000000"/>
        </w:rPr>
      </w:pPr>
    </w:p>
    <w:p w:rsidR="00316B7E" w:rsidRDefault="00316B7E">
      <w:pPr>
        <w:rPr>
          <w:rFonts w:ascii="Arial" w:hAnsi="Arial"/>
          <w:color w:val="000000"/>
        </w:rPr>
        <w:sectPr w:rsidR="00316B7E" w:rsidSect="00316B7E">
          <w:headerReference w:type="default" r:id="rId15"/>
          <w:footerReference w:type="default" r:id="rId16"/>
          <w:footerReference w:type="first" r:id="rId17"/>
          <w:pgSz w:w="12240" w:h="15840" w:code="1"/>
          <w:pgMar w:top="720" w:right="1440" w:bottom="1440" w:left="1440" w:header="720" w:footer="720" w:gutter="0"/>
          <w:pgNumType w:start="1"/>
          <w:cols w:space="720"/>
          <w:titlePg/>
        </w:sectPr>
      </w:pPr>
    </w:p>
    <w:p w:rsidR="00316B7E" w:rsidRDefault="00316B7E">
      <w:pPr>
        <w:pStyle w:val="Heading1"/>
        <w:rPr>
          <w:color w:val="000000"/>
        </w:rPr>
      </w:pPr>
      <w:r>
        <w:rPr>
          <w:color w:val="000000"/>
        </w:rPr>
        <w:lastRenderedPageBreak/>
        <w:t xml:space="preserve">Mechanical </w:t>
      </w:r>
      <w:proofErr w:type="spellStart"/>
      <w:r>
        <w:rPr>
          <w:color w:val="000000"/>
        </w:rPr>
        <w:t>Checksheet</w:t>
      </w:r>
      <w:proofErr w:type="spellEnd"/>
      <w:r>
        <w:rPr>
          <w:color w:val="000000"/>
        </w:rPr>
        <w:t xml:space="preserve"> Response</w:t>
      </w:r>
    </w:p>
    <w:p w:rsidR="00316B7E" w:rsidRDefault="00316B7E">
      <w:pPr>
        <w:rPr>
          <w:rFonts w:ascii="Arial" w:hAnsi="Arial"/>
          <w:b/>
          <w:color w:val="000000"/>
          <w:sz w:val="24"/>
        </w:rPr>
      </w:pPr>
    </w:p>
    <w:p w:rsidR="00316B7E" w:rsidRDefault="00316B7E">
      <w:pPr>
        <w:rPr>
          <w:rFonts w:ascii="Arial" w:hAnsi="Arial"/>
          <w:b/>
          <w:color w:val="000000"/>
          <w:sz w:val="24"/>
        </w:rPr>
      </w:pPr>
    </w:p>
    <w:p w:rsidR="00316B7E" w:rsidRDefault="00316B7E">
      <w:pPr>
        <w:tabs>
          <w:tab w:val="right" w:pos="9540"/>
        </w:tabs>
        <w:rPr>
          <w:rFonts w:ascii="Arial" w:hAnsi="Arial"/>
          <w:b/>
          <w:color w:val="000000"/>
          <w:sz w:val="24"/>
        </w:rPr>
      </w:pPr>
      <w:r>
        <w:rPr>
          <w:rFonts w:ascii="Arial" w:hAnsi="Arial"/>
          <w:b/>
          <w:color w:val="000000"/>
          <w:sz w:val="24"/>
        </w:rPr>
        <w:t xml:space="preserve">Permit #:    </w:t>
      </w:r>
      <w:r w:rsidRPr="00D109C4">
        <w:rPr>
          <w:rFonts w:ascii="Arial" w:hAnsi="Arial"/>
          <w:b/>
          <w:noProof/>
          <w:color w:val="000000"/>
          <w:sz w:val="24"/>
          <w:u w:val="single"/>
        </w:rPr>
        <w:t>17-281471-000-00-MT</w:t>
      </w:r>
      <w:r>
        <w:rPr>
          <w:rFonts w:ascii="Arial" w:hAnsi="Arial"/>
          <w:b/>
          <w:color w:val="000000"/>
          <w:sz w:val="24"/>
        </w:rPr>
        <w:tab/>
        <w:t xml:space="preserve">Date: </w:t>
      </w:r>
      <w:r w:rsidR="00824E93">
        <w:rPr>
          <w:rFonts w:ascii="Arial" w:hAnsi="Arial"/>
          <w:b/>
          <w:color w:val="000000"/>
          <w:sz w:val="24"/>
        </w:rPr>
        <w:t>7-18-18</w:t>
      </w:r>
    </w:p>
    <w:p w:rsidR="00316B7E" w:rsidRDefault="00316B7E">
      <w:pPr>
        <w:rPr>
          <w:rFonts w:ascii="Arial" w:hAnsi="Arial"/>
          <w:b/>
          <w:color w:val="000000"/>
          <w:sz w:val="24"/>
        </w:rPr>
      </w:pPr>
    </w:p>
    <w:p w:rsidR="00316B7E" w:rsidRDefault="00316B7E">
      <w:pPr>
        <w:rPr>
          <w:rFonts w:ascii="Arial" w:hAnsi="Arial"/>
          <w:b/>
          <w:color w:val="000000"/>
          <w:sz w:val="24"/>
        </w:rPr>
      </w:pPr>
      <w:r>
        <w:rPr>
          <w:rFonts w:ascii="Arial" w:hAnsi="Arial"/>
          <w:b/>
          <w:color w:val="000000"/>
          <w:sz w:val="24"/>
        </w:rPr>
        <w:t>Customer name and phone number: ___</w:t>
      </w:r>
      <w:r w:rsidR="00824E93">
        <w:rPr>
          <w:rFonts w:ascii="Arial" w:hAnsi="Arial"/>
          <w:b/>
          <w:color w:val="000000"/>
          <w:sz w:val="24"/>
        </w:rPr>
        <w:t>Takako Baker, MFIA, 50-234-0548</w:t>
      </w:r>
    </w:p>
    <w:p w:rsidR="00316B7E" w:rsidRDefault="00316B7E">
      <w:pPr>
        <w:rPr>
          <w:rFonts w:ascii="Arial" w:hAnsi="Arial"/>
          <w:b/>
          <w:color w:val="000000"/>
          <w:sz w:val="24"/>
        </w:rPr>
      </w:pPr>
    </w:p>
    <w:p w:rsidR="00316B7E" w:rsidRDefault="00316B7E">
      <w:pPr>
        <w:ind w:left="1080" w:hanging="1080"/>
        <w:rPr>
          <w:rFonts w:ascii="Arial" w:hAnsi="Arial"/>
          <w:i/>
          <w:color w:val="000000"/>
        </w:rPr>
      </w:pPr>
      <w:r>
        <w:rPr>
          <w:rFonts w:ascii="Arial" w:hAnsi="Arial"/>
          <w:i/>
          <w:color w:val="000000"/>
        </w:rPr>
        <w:t>Note:</w:t>
      </w:r>
      <w:r>
        <w:rPr>
          <w:rFonts w:ascii="Arial" w:hAnsi="Arial"/>
          <w:i/>
          <w:color w:val="000000"/>
        </w:rPr>
        <w:tab/>
        <w:t xml:space="preserve">Please number each change in the ‘#’ column.  Use as many lines as necessary to describe your changes.  Indicate which reviewer’s </w:t>
      </w:r>
      <w:proofErr w:type="spellStart"/>
      <w:r>
        <w:rPr>
          <w:rFonts w:ascii="Arial" w:hAnsi="Arial"/>
          <w:i/>
          <w:color w:val="000000"/>
        </w:rPr>
        <w:t>checksheet</w:t>
      </w:r>
      <w:proofErr w:type="spellEnd"/>
      <w:r>
        <w:rPr>
          <w:rFonts w:ascii="Arial" w:hAnsi="Arial"/>
          <w:i/>
          <w:color w:val="000000"/>
        </w:rPr>
        <w:t xml:space="preserve"> you are responding to and the item your change addresses.  If the item is not in response to a </w:t>
      </w:r>
      <w:proofErr w:type="spellStart"/>
      <w:r>
        <w:rPr>
          <w:rFonts w:ascii="Arial" w:hAnsi="Arial"/>
          <w:i/>
          <w:color w:val="000000"/>
        </w:rPr>
        <w:t>checksheet</w:t>
      </w:r>
      <w:proofErr w:type="spellEnd"/>
      <w:r>
        <w:rPr>
          <w:rFonts w:ascii="Arial" w:hAnsi="Arial"/>
          <w:i/>
          <w:color w:val="000000"/>
        </w:rPr>
        <w:t xml:space="preserve">, write </w:t>
      </w:r>
      <w:r>
        <w:rPr>
          <w:rFonts w:ascii="Arial" w:hAnsi="Arial"/>
          <w:b/>
          <w:color w:val="000000"/>
        </w:rPr>
        <w:t>customer</w:t>
      </w:r>
      <w:r>
        <w:rPr>
          <w:rFonts w:ascii="Arial" w:hAnsi="Arial"/>
          <w:i/>
          <w:color w:val="000000"/>
        </w:rPr>
        <w:t xml:space="preserve"> in the last column.</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6570"/>
        <w:gridCol w:w="2358"/>
      </w:tblGrid>
      <w:tr w:rsidR="00316B7E">
        <w:tc>
          <w:tcPr>
            <w:tcW w:w="1170" w:type="dxa"/>
            <w:vAlign w:val="center"/>
          </w:tcPr>
          <w:p w:rsidR="00316B7E" w:rsidRDefault="00316B7E">
            <w:pPr>
              <w:jc w:val="center"/>
              <w:rPr>
                <w:rFonts w:ascii="Arial" w:hAnsi="Arial"/>
                <w:b/>
                <w:color w:val="000000"/>
                <w:sz w:val="28"/>
              </w:rPr>
            </w:pPr>
            <w:r>
              <w:rPr>
                <w:rFonts w:ascii="Arial" w:hAnsi="Arial"/>
                <w:b/>
                <w:color w:val="000000"/>
                <w:sz w:val="28"/>
              </w:rPr>
              <w:t>#</w:t>
            </w:r>
          </w:p>
        </w:tc>
        <w:tc>
          <w:tcPr>
            <w:tcW w:w="6570" w:type="dxa"/>
          </w:tcPr>
          <w:p w:rsidR="00316B7E" w:rsidRDefault="00316B7E">
            <w:pPr>
              <w:rPr>
                <w:rFonts w:ascii="Arial" w:hAnsi="Arial"/>
                <w:b/>
                <w:color w:val="000000"/>
                <w:sz w:val="28"/>
              </w:rPr>
            </w:pPr>
            <w:r>
              <w:rPr>
                <w:rFonts w:ascii="Arial" w:hAnsi="Arial"/>
                <w:b/>
                <w:color w:val="000000"/>
                <w:sz w:val="28"/>
              </w:rPr>
              <w:t>Description of changes, revisions, additions, etc.</w:t>
            </w:r>
          </w:p>
        </w:tc>
        <w:tc>
          <w:tcPr>
            <w:tcW w:w="2358" w:type="dxa"/>
          </w:tcPr>
          <w:p w:rsidR="00316B7E" w:rsidRDefault="00316B7E">
            <w:pPr>
              <w:rPr>
                <w:rFonts w:ascii="Arial" w:hAnsi="Arial"/>
                <w:color w:val="000000"/>
                <w:sz w:val="28"/>
              </w:rPr>
            </w:pPr>
            <w:proofErr w:type="spellStart"/>
            <w:r>
              <w:rPr>
                <w:rFonts w:ascii="Arial" w:hAnsi="Arial"/>
                <w:color w:val="000000"/>
                <w:sz w:val="28"/>
              </w:rPr>
              <w:t>Checksheet</w:t>
            </w:r>
            <w:proofErr w:type="spellEnd"/>
            <w:r>
              <w:rPr>
                <w:rFonts w:ascii="Arial" w:hAnsi="Arial"/>
                <w:color w:val="000000"/>
                <w:sz w:val="28"/>
              </w:rPr>
              <w:t xml:space="preserve"> and item #</w:t>
            </w:r>
          </w:p>
        </w:tc>
      </w:tr>
      <w:tr w:rsidR="00316B7E">
        <w:trPr>
          <w:trHeight w:val="320"/>
        </w:trPr>
        <w:tc>
          <w:tcPr>
            <w:tcW w:w="1170" w:type="dxa"/>
          </w:tcPr>
          <w:p w:rsidR="00316B7E" w:rsidRDefault="00A81F29">
            <w:pPr>
              <w:rPr>
                <w:rFonts w:ascii="Arial" w:hAnsi="Arial"/>
                <w:color w:val="000000"/>
                <w:u w:val="thick"/>
              </w:rPr>
            </w:pPr>
            <w:r>
              <w:rPr>
                <w:rFonts w:ascii="Arial" w:hAnsi="Arial"/>
                <w:color w:val="000000"/>
                <w:u w:val="thick"/>
              </w:rPr>
              <w:t>1</w:t>
            </w:r>
          </w:p>
        </w:tc>
        <w:tc>
          <w:tcPr>
            <w:tcW w:w="6570" w:type="dxa"/>
          </w:tcPr>
          <w:p w:rsidR="00A81F29" w:rsidRDefault="00A81F29" w:rsidP="00A81F29">
            <w:pPr>
              <w:rPr>
                <w:rFonts w:ascii="Arial" w:hAnsi="Arial"/>
                <w:color w:val="000000"/>
              </w:rPr>
            </w:pPr>
            <w:r>
              <w:rPr>
                <w:rFonts w:ascii="Arial" w:hAnsi="Arial"/>
                <w:color w:val="000000"/>
              </w:rPr>
              <w:t xml:space="preserve">For EF-1(Town house RR’s), the </w:t>
            </w:r>
            <w:proofErr w:type="spellStart"/>
            <w:r>
              <w:rPr>
                <w:rFonts w:ascii="Arial" w:hAnsi="Arial"/>
                <w:color w:val="000000"/>
              </w:rPr>
              <w:t>desigin</w:t>
            </w:r>
            <w:proofErr w:type="spellEnd"/>
            <w:r>
              <w:rPr>
                <w:rFonts w:ascii="Arial" w:hAnsi="Arial"/>
                <w:color w:val="000000"/>
              </w:rPr>
              <w:t xml:space="preserve"> CFM is 60 CFM @ 0.25” </w:t>
            </w:r>
            <w:proofErr w:type="spellStart"/>
            <w:r>
              <w:rPr>
                <w:rFonts w:ascii="Arial" w:hAnsi="Arial"/>
                <w:color w:val="000000"/>
              </w:rPr>
              <w:t>w.g</w:t>
            </w:r>
            <w:proofErr w:type="spellEnd"/>
            <w:r>
              <w:rPr>
                <w:rFonts w:ascii="Arial" w:hAnsi="Arial"/>
                <w:color w:val="000000"/>
              </w:rPr>
              <w:t>.  The specified Fan is capable of delivering 60 CFM @ up to 0.30”w.g.</w:t>
            </w:r>
          </w:p>
          <w:p w:rsidR="00A81F29" w:rsidRDefault="00A81F29" w:rsidP="00A81F29">
            <w:pPr>
              <w:rPr>
                <w:rFonts w:ascii="Arial" w:hAnsi="Arial"/>
                <w:color w:val="000000"/>
              </w:rPr>
            </w:pPr>
          </w:p>
          <w:p w:rsidR="00316B7E" w:rsidRPr="00A81F29" w:rsidRDefault="00824E93" w:rsidP="00824E93">
            <w:pPr>
              <w:rPr>
                <w:rFonts w:ascii="Arial" w:hAnsi="Arial"/>
                <w:color w:val="000000"/>
              </w:rPr>
            </w:pPr>
            <w:r>
              <w:rPr>
                <w:rFonts w:ascii="Arial" w:hAnsi="Arial"/>
                <w:color w:val="000000"/>
              </w:rPr>
              <w:t>For EF- 2 and 3, I have corrected</w:t>
            </w:r>
            <w:r w:rsidR="00A81F29">
              <w:rPr>
                <w:rFonts w:ascii="Arial" w:hAnsi="Arial"/>
                <w:color w:val="000000"/>
              </w:rPr>
              <w:t xml:space="preserve"> the airflow t</w:t>
            </w:r>
            <w:r>
              <w:rPr>
                <w:rFonts w:ascii="Arial" w:hAnsi="Arial"/>
                <w:color w:val="000000"/>
              </w:rPr>
              <w:t>o 80 CFM max, as this is the min</w:t>
            </w:r>
            <w:r w:rsidR="00A81F29">
              <w:rPr>
                <w:rFonts w:ascii="Arial" w:hAnsi="Arial"/>
                <w:color w:val="000000"/>
              </w:rPr>
              <w:t xml:space="preserve">imum CFM requirement per Code. The static pressure has been increased to 0.30”w.g.  to reflect worst case (first floor EF-3).  The specified fan is capable of delivering 80 CFM up to 0.40”w.g. </w:t>
            </w:r>
          </w:p>
        </w:tc>
        <w:tc>
          <w:tcPr>
            <w:tcW w:w="2358" w:type="dxa"/>
          </w:tcPr>
          <w:p w:rsidR="00316B7E" w:rsidRDefault="00A81F29">
            <w:pPr>
              <w:rPr>
                <w:rFonts w:ascii="Arial" w:hAnsi="Arial"/>
                <w:color w:val="000000"/>
                <w:u w:val="thick"/>
              </w:rPr>
            </w:pPr>
            <w:r>
              <w:rPr>
                <w:rFonts w:ascii="Arial" w:hAnsi="Arial"/>
                <w:color w:val="000000"/>
                <w:u w:val="thick"/>
              </w:rPr>
              <w:t>#1</w:t>
            </w:r>
          </w:p>
        </w:tc>
      </w:tr>
      <w:tr w:rsidR="00316B7E">
        <w:trPr>
          <w:trHeight w:val="320"/>
        </w:trPr>
        <w:tc>
          <w:tcPr>
            <w:tcW w:w="1170" w:type="dxa"/>
          </w:tcPr>
          <w:p w:rsidR="00316B7E" w:rsidRDefault="00A81F29">
            <w:pPr>
              <w:rPr>
                <w:rFonts w:ascii="Arial" w:hAnsi="Arial"/>
                <w:color w:val="000000"/>
                <w:u w:val="thick"/>
              </w:rPr>
            </w:pPr>
            <w:r>
              <w:rPr>
                <w:rFonts w:ascii="Arial" w:hAnsi="Arial"/>
                <w:color w:val="000000"/>
                <w:u w:val="thick"/>
              </w:rPr>
              <w:t>2.</w:t>
            </w:r>
          </w:p>
        </w:tc>
        <w:tc>
          <w:tcPr>
            <w:tcW w:w="6570" w:type="dxa"/>
          </w:tcPr>
          <w:p w:rsidR="00316B7E" w:rsidRPr="00A81F29" w:rsidRDefault="00A81F29" w:rsidP="001C077B">
            <w:pPr>
              <w:rPr>
                <w:rFonts w:ascii="Arial" w:hAnsi="Arial"/>
                <w:color w:val="000000"/>
              </w:rPr>
            </w:pPr>
            <w:r>
              <w:rPr>
                <w:rFonts w:ascii="Arial" w:hAnsi="Arial"/>
                <w:color w:val="000000"/>
              </w:rPr>
              <w:t xml:space="preserve">Water Heater vents are specified as Concentric Fittings, typical of 5 on the plan.  </w:t>
            </w:r>
            <w:r w:rsidR="000A0B7D">
              <w:rPr>
                <w:rFonts w:ascii="Arial" w:hAnsi="Arial"/>
                <w:color w:val="000000"/>
              </w:rPr>
              <w:t>I’ve added “Typical of 5</w:t>
            </w:r>
            <w:r w:rsidR="001C077B">
              <w:rPr>
                <w:rFonts w:ascii="Arial" w:hAnsi="Arial"/>
                <w:color w:val="000000"/>
              </w:rPr>
              <w:t>, one for each water heater.”</w:t>
            </w:r>
          </w:p>
        </w:tc>
        <w:tc>
          <w:tcPr>
            <w:tcW w:w="2358" w:type="dxa"/>
          </w:tcPr>
          <w:p w:rsidR="00316B7E" w:rsidRDefault="00A81F29">
            <w:pPr>
              <w:rPr>
                <w:rFonts w:ascii="Arial" w:hAnsi="Arial"/>
                <w:color w:val="000000"/>
                <w:u w:val="thick"/>
              </w:rPr>
            </w:pPr>
            <w:r>
              <w:rPr>
                <w:rFonts w:ascii="Arial" w:hAnsi="Arial"/>
                <w:color w:val="000000"/>
                <w:u w:val="thick"/>
              </w:rPr>
              <w:t>#2</w:t>
            </w:r>
          </w:p>
        </w:tc>
      </w:tr>
      <w:tr w:rsidR="00316B7E">
        <w:trPr>
          <w:trHeight w:val="320"/>
        </w:trPr>
        <w:tc>
          <w:tcPr>
            <w:tcW w:w="1170" w:type="dxa"/>
          </w:tcPr>
          <w:p w:rsidR="00316B7E" w:rsidRDefault="00A81F29">
            <w:pPr>
              <w:rPr>
                <w:rFonts w:ascii="Arial" w:hAnsi="Arial"/>
                <w:color w:val="000000"/>
                <w:u w:val="thick"/>
              </w:rPr>
            </w:pPr>
            <w:r>
              <w:rPr>
                <w:rFonts w:ascii="Arial" w:hAnsi="Arial"/>
                <w:color w:val="000000"/>
                <w:u w:val="thick"/>
              </w:rPr>
              <w:t>3.</w:t>
            </w:r>
          </w:p>
        </w:tc>
        <w:tc>
          <w:tcPr>
            <w:tcW w:w="6570" w:type="dxa"/>
          </w:tcPr>
          <w:p w:rsidR="00316B7E" w:rsidRPr="00A81F29" w:rsidRDefault="00A81F29">
            <w:pPr>
              <w:rPr>
                <w:rFonts w:ascii="Arial" w:hAnsi="Arial"/>
                <w:color w:val="000000"/>
              </w:rPr>
            </w:pPr>
            <w:r>
              <w:rPr>
                <w:rFonts w:ascii="Arial" w:hAnsi="Arial"/>
                <w:color w:val="000000"/>
              </w:rPr>
              <w:t>The drawing scale is corrected. See revised M2.0B.</w:t>
            </w:r>
          </w:p>
        </w:tc>
        <w:tc>
          <w:tcPr>
            <w:tcW w:w="2358" w:type="dxa"/>
          </w:tcPr>
          <w:p w:rsidR="00316B7E" w:rsidRDefault="00A81F29">
            <w:pPr>
              <w:rPr>
                <w:rFonts w:ascii="Arial" w:hAnsi="Arial"/>
                <w:color w:val="000000"/>
                <w:u w:val="thick"/>
              </w:rPr>
            </w:pPr>
            <w:r>
              <w:rPr>
                <w:rFonts w:ascii="Arial" w:hAnsi="Arial"/>
                <w:color w:val="000000"/>
                <w:u w:val="thick"/>
              </w:rPr>
              <w:t>#3</w:t>
            </w:r>
          </w:p>
        </w:tc>
      </w:tr>
      <w:tr w:rsidR="00316B7E">
        <w:trPr>
          <w:trHeight w:val="320"/>
        </w:trPr>
        <w:tc>
          <w:tcPr>
            <w:tcW w:w="1170" w:type="dxa"/>
          </w:tcPr>
          <w:p w:rsidR="00316B7E" w:rsidRDefault="004F3CD6">
            <w:pPr>
              <w:rPr>
                <w:rFonts w:ascii="Arial" w:hAnsi="Arial"/>
                <w:color w:val="000000"/>
                <w:u w:val="thick"/>
              </w:rPr>
            </w:pPr>
            <w:r>
              <w:rPr>
                <w:rFonts w:ascii="Arial" w:hAnsi="Arial"/>
                <w:color w:val="000000"/>
                <w:u w:val="thick"/>
              </w:rPr>
              <w:t>4.</w:t>
            </w:r>
          </w:p>
        </w:tc>
        <w:tc>
          <w:tcPr>
            <w:tcW w:w="6570" w:type="dxa"/>
          </w:tcPr>
          <w:p w:rsidR="00316B7E" w:rsidRPr="004F3CD6" w:rsidRDefault="004F3CD6" w:rsidP="00572648">
            <w:pPr>
              <w:rPr>
                <w:rFonts w:ascii="Arial" w:hAnsi="Arial"/>
                <w:color w:val="000000"/>
              </w:rPr>
            </w:pPr>
            <w:r>
              <w:rPr>
                <w:rFonts w:ascii="Arial" w:hAnsi="Arial"/>
                <w:color w:val="000000"/>
              </w:rPr>
              <w:t xml:space="preserve">RA grilles have been corrected to 300 CFMs. See revised </w:t>
            </w:r>
            <w:r w:rsidR="00572648">
              <w:rPr>
                <w:rFonts w:ascii="Arial" w:hAnsi="Arial"/>
                <w:color w:val="000000"/>
              </w:rPr>
              <w:t>M2.1A and M2.1B.</w:t>
            </w:r>
          </w:p>
        </w:tc>
        <w:tc>
          <w:tcPr>
            <w:tcW w:w="2358" w:type="dxa"/>
          </w:tcPr>
          <w:p w:rsidR="00316B7E" w:rsidRDefault="004F3CD6">
            <w:pPr>
              <w:rPr>
                <w:rFonts w:ascii="Arial" w:hAnsi="Arial"/>
                <w:color w:val="000000"/>
                <w:u w:val="thick"/>
              </w:rPr>
            </w:pPr>
            <w:r>
              <w:rPr>
                <w:rFonts w:ascii="Arial" w:hAnsi="Arial"/>
                <w:color w:val="000000"/>
                <w:u w:val="thick"/>
              </w:rPr>
              <w:t>#4</w:t>
            </w:r>
          </w:p>
        </w:tc>
      </w:tr>
      <w:tr w:rsidR="00316B7E">
        <w:trPr>
          <w:trHeight w:val="320"/>
        </w:trPr>
        <w:tc>
          <w:tcPr>
            <w:tcW w:w="1170" w:type="dxa"/>
          </w:tcPr>
          <w:p w:rsidR="00316B7E" w:rsidRDefault="004F3CD6">
            <w:pPr>
              <w:rPr>
                <w:rFonts w:ascii="Arial" w:hAnsi="Arial"/>
                <w:color w:val="000000"/>
                <w:u w:val="thick"/>
              </w:rPr>
            </w:pPr>
            <w:r>
              <w:rPr>
                <w:rFonts w:ascii="Arial" w:hAnsi="Arial"/>
                <w:color w:val="000000"/>
                <w:u w:val="thick"/>
              </w:rPr>
              <w:t>5.</w:t>
            </w:r>
          </w:p>
        </w:tc>
        <w:tc>
          <w:tcPr>
            <w:tcW w:w="6570" w:type="dxa"/>
          </w:tcPr>
          <w:p w:rsidR="00316B7E" w:rsidRPr="004F3CD6" w:rsidRDefault="004F3CD6">
            <w:pPr>
              <w:rPr>
                <w:rFonts w:ascii="Arial" w:hAnsi="Arial"/>
                <w:color w:val="000000"/>
              </w:rPr>
            </w:pPr>
            <w:r w:rsidRPr="004F3CD6">
              <w:rPr>
                <w:rFonts w:ascii="Arial" w:hAnsi="Arial"/>
                <w:color w:val="000000"/>
              </w:rPr>
              <w:t>Fire dampers are provided at Elect Room pe</w:t>
            </w:r>
            <w:bookmarkStart w:id="1" w:name="_GoBack"/>
            <w:bookmarkEnd w:id="1"/>
            <w:r w:rsidRPr="004F3CD6">
              <w:rPr>
                <w:rFonts w:ascii="Arial" w:hAnsi="Arial"/>
                <w:color w:val="000000"/>
              </w:rPr>
              <w:t>netration. See revised M2.1B and M2.2B.</w:t>
            </w:r>
          </w:p>
        </w:tc>
        <w:tc>
          <w:tcPr>
            <w:tcW w:w="2358" w:type="dxa"/>
          </w:tcPr>
          <w:p w:rsidR="00316B7E" w:rsidRDefault="004F3CD6">
            <w:pPr>
              <w:rPr>
                <w:rFonts w:ascii="Arial" w:hAnsi="Arial"/>
                <w:color w:val="000000"/>
                <w:u w:val="thick"/>
              </w:rPr>
            </w:pPr>
            <w:r>
              <w:rPr>
                <w:rFonts w:ascii="Arial" w:hAnsi="Arial"/>
                <w:color w:val="000000"/>
                <w:u w:val="thick"/>
              </w:rPr>
              <w:t>#5</w:t>
            </w:r>
          </w:p>
        </w:tc>
      </w:tr>
      <w:tr w:rsidR="00316B7E">
        <w:trPr>
          <w:trHeight w:val="320"/>
        </w:trPr>
        <w:tc>
          <w:tcPr>
            <w:tcW w:w="1170" w:type="dxa"/>
          </w:tcPr>
          <w:p w:rsidR="00316B7E" w:rsidRDefault="004F3CD6">
            <w:pPr>
              <w:rPr>
                <w:rFonts w:ascii="Arial" w:hAnsi="Arial"/>
                <w:color w:val="000000"/>
                <w:u w:val="thick"/>
              </w:rPr>
            </w:pPr>
            <w:r>
              <w:rPr>
                <w:rFonts w:ascii="Arial" w:hAnsi="Arial"/>
                <w:color w:val="000000"/>
                <w:u w:val="thick"/>
              </w:rPr>
              <w:t>6.</w:t>
            </w:r>
          </w:p>
        </w:tc>
        <w:tc>
          <w:tcPr>
            <w:tcW w:w="6570" w:type="dxa"/>
          </w:tcPr>
          <w:p w:rsidR="00316B7E" w:rsidRPr="004F3CD6" w:rsidRDefault="00824E93" w:rsidP="00824E93">
            <w:pPr>
              <w:rPr>
                <w:rFonts w:ascii="Arial" w:hAnsi="Arial"/>
                <w:color w:val="000000"/>
              </w:rPr>
            </w:pPr>
            <w:r>
              <w:rPr>
                <w:rFonts w:ascii="Arial" w:hAnsi="Arial"/>
                <w:color w:val="000000"/>
              </w:rPr>
              <w:t>The bathroom exhaust fan and ductwork</w:t>
            </w:r>
            <w:r w:rsidR="004F3CD6">
              <w:rPr>
                <w:rFonts w:ascii="Arial" w:hAnsi="Arial"/>
                <w:color w:val="000000"/>
              </w:rPr>
              <w:t xml:space="preserve"> </w:t>
            </w:r>
            <w:r>
              <w:rPr>
                <w:rFonts w:ascii="Arial" w:hAnsi="Arial"/>
                <w:color w:val="000000"/>
              </w:rPr>
              <w:t>are in a dropped ceiling. A note has been added on all mechanical sheets to reflect this information.</w:t>
            </w:r>
            <w:r w:rsidR="004F3CD6">
              <w:rPr>
                <w:rFonts w:ascii="Arial" w:hAnsi="Arial"/>
                <w:color w:val="000000"/>
              </w:rPr>
              <w:t xml:space="preserve"> </w:t>
            </w:r>
          </w:p>
        </w:tc>
        <w:tc>
          <w:tcPr>
            <w:tcW w:w="2358" w:type="dxa"/>
          </w:tcPr>
          <w:p w:rsidR="00316B7E" w:rsidRDefault="006F5903">
            <w:pPr>
              <w:rPr>
                <w:rFonts w:ascii="Arial" w:hAnsi="Arial"/>
                <w:color w:val="000000"/>
                <w:u w:val="thick"/>
              </w:rPr>
            </w:pPr>
            <w:r>
              <w:rPr>
                <w:rFonts w:ascii="Arial" w:hAnsi="Arial"/>
                <w:color w:val="000000"/>
                <w:u w:val="thick"/>
              </w:rPr>
              <w:t>#6</w:t>
            </w:r>
          </w:p>
        </w:tc>
      </w:tr>
      <w:tr w:rsidR="00316B7E">
        <w:trPr>
          <w:trHeight w:val="320"/>
        </w:trPr>
        <w:tc>
          <w:tcPr>
            <w:tcW w:w="1170" w:type="dxa"/>
          </w:tcPr>
          <w:p w:rsidR="00316B7E" w:rsidRDefault="00D61E70">
            <w:pPr>
              <w:rPr>
                <w:rFonts w:ascii="Arial" w:hAnsi="Arial"/>
                <w:color w:val="000000"/>
                <w:u w:val="thick"/>
              </w:rPr>
            </w:pPr>
            <w:r>
              <w:rPr>
                <w:rFonts w:ascii="Arial" w:hAnsi="Arial"/>
                <w:color w:val="000000"/>
                <w:u w:val="thick"/>
              </w:rPr>
              <w:t>7.</w:t>
            </w:r>
          </w:p>
        </w:tc>
        <w:tc>
          <w:tcPr>
            <w:tcW w:w="6570" w:type="dxa"/>
          </w:tcPr>
          <w:p w:rsidR="00316B7E" w:rsidRPr="00D61E70" w:rsidRDefault="00D61E70" w:rsidP="00824E93">
            <w:pPr>
              <w:rPr>
                <w:rFonts w:ascii="Arial" w:hAnsi="Arial"/>
                <w:color w:val="000000"/>
              </w:rPr>
            </w:pPr>
            <w:r w:rsidRPr="00D61E70">
              <w:rPr>
                <w:rFonts w:ascii="Arial" w:hAnsi="Arial"/>
                <w:color w:val="000000"/>
              </w:rPr>
              <w:t xml:space="preserve">Ductwork for hood exhaust </w:t>
            </w:r>
            <w:r w:rsidR="00824E93">
              <w:rPr>
                <w:rFonts w:ascii="Arial" w:hAnsi="Arial"/>
                <w:color w:val="000000"/>
              </w:rPr>
              <w:t xml:space="preserve">is not in a rated soffit.  The duct runs between the </w:t>
            </w:r>
            <w:proofErr w:type="gramStart"/>
            <w:r w:rsidR="00824E93">
              <w:rPr>
                <w:rFonts w:ascii="Arial" w:hAnsi="Arial"/>
                <w:color w:val="000000"/>
              </w:rPr>
              <w:t>joists ,</w:t>
            </w:r>
            <w:proofErr w:type="gramEnd"/>
            <w:r w:rsidR="00824E93">
              <w:rPr>
                <w:rFonts w:ascii="Arial" w:hAnsi="Arial"/>
                <w:color w:val="000000"/>
              </w:rPr>
              <w:t xml:space="preserve"> but the rated assemblies wraps around the joists and the exhaust ductwork.  A sheet note has been added to reflect this information, and references a detail on architectural sheet.</w:t>
            </w:r>
          </w:p>
        </w:tc>
        <w:tc>
          <w:tcPr>
            <w:tcW w:w="2358" w:type="dxa"/>
          </w:tcPr>
          <w:p w:rsidR="00316B7E" w:rsidRDefault="006F5903">
            <w:pPr>
              <w:rPr>
                <w:rFonts w:ascii="Arial" w:hAnsi="Arial"/>
                <w:color w:val="000000"/>
                <w:u w:val="thick"/>
              </w:rPr>
            </w:pPr>
            <w:r>
              <w:rPr>
                <w:rFonts w:ascii="Arial" w:hAnsi="Arial"/>
                <w:color w:val="000000"/>
                <w:u w:val="thick"/>
              </w:rPr>
              <w:t>#7</w:t>
            </w:r>
          </w:p>
        </w:tc>
      </w:tr>
      <w:tr w:rsidR="00316B7E">
        <w:trPr>
          <w:trHeight w:val="320"/>
        </w:trPr>
        <w:tc>
          <w:tcPr>
            <w:tcW w:w="1170" w:type="dxa"/>
          </w:tcPr>
          <w:p w:rsidR="00316B7E" w:rsidRDefault="00D61E70">
            <w:pPr>
              <w:rPr>
                <w:rFonts w:ascii="Arial" w:hAnsi="Arial"/>
                <w:color w:val="000000"/>
                <w:u w:val="thick"/>
              </w:rPr>
            </w:pPr>
            <w:r>
              <w:rPr>
                <w:rFonts w:ascii="Arial" w:hAnsi="Arial"/>
                <w:color w:val="000000"/>
                <w:u w:val="thick"/>
              </w:rPr>
              <w:t>8.</w:t>
            </w:r>
          </w:p>
        </w:tc>
        <w:tc>
          <w:tcPr>
            <w:tcW w:w="6570" w:type="dxa"/>
          </w:tcPr>
          <w:p w:rsidR="00316B7E" w:rsidRPr="00D61E70" w:rsidRDefault="00D61E70">
            <w:pPr>
              <w:rPr>
                <w:rFonts w:ascii="Arial" w:hAnsi="Arial"/>
                <w:color w:val="000000"/>
              </w:rPr>
            </w:pPr>
            <w:r w:rsidRPr="00D61E70">
              <w:rPr>
                <w:rFonts w:ascii="Arial" w:hAnsi="Arial"/>
                <w:color w:val="000000"/>
              </w:rPr>
              <w:t>Gas piping diagrams have been added on M6.8. See Revised M6.8</w:t>
            </w:r>
          </w:p>
        </w:tc>
        <w:tc>
          <w:tcPr>
            <w:tcW w:w="2358" w:type="dxa"/>
          </w:tcPr>
          <w:p w:rsidR="00316B7E" w:rsidRDefault="006F5903">
            <w:pPr>
              <w:rPr>
                <w:rFonts w:ascii="Arial" w:hAnsi="Arial"/>
                <w:color w:val="000000"/>
                <w:u w:val="thick"/>
              </w:rPr>
            </w:pPr>
            <w:r>
              <w:rPr>
                <w:rFonts w:ascii="Arial" w:hAnsi="Arial"/>
                <w:color w:val="000000"/>
                <w:u w:val="thick"/>
              </w:rPr>
              <w:t>#8</w:t>
            </w:r>
          </w:p>
        </w:tc>
      </w:tr>
      <w:tr w:rsidR="00316B7E">
        <w:trPr>
          <w:trHeight w:val="320"/>
        </w:trPr>
        <w:tc>
          <w:tcPr>
            <w:tcW w:w="1170" w:type="dxa"/>
          </w:tcPr>
          <w:p w:rsidR="00316B7E" w:rsidRDefault="00D61E70">
            <w:pPr>
              <w:rPr>
                <w:rFonts w:ascii="Arial" w:hAnsi="Arial"/>
                <w:color w:val="000000"/>
                <w:u w:val="thick"/>
              </w:rPr>
            </w:pPr>
            <w:r>
              <w:rPr>
                <w:rFonts w:ascii="Arial" w:hAnsi="Arial"/>
                <w:color w:val="000000"/>
                <w:u w:val="thick"/>
              </w:rPr>
              <w:t>9.</w:t>
            </w:r>
          </w:p>
        </w:tc>
        <w:tc>
          <w:tcPr>
            <w:tcW w:w="6570" w:type="dxa"/>
          </w:tcPr>
          <w:p w:rsidR="00316B7E" w:rsidRPr="00D61E70" w:rsidRDefault="00D61E70">
            <w:pPr>
              <w:rPr>
                <w:rFonts w:ascii="Arial" w:hAnsi="Arial"/>
                <w:color w:val="000000"/>
              </w:rPr>
            </w:pPr>
            <w:r w:rsidRPr="00D61E70">
              <w:rPr>
                <w:rFonts w:ascii="Arial" w:hAnsi="Arial"/>
                <w:color w:val="000000"/>
              </w:rPr>
              <w:t>See detail on M6.8.</w:t>
            </w:r>
          </w:p>
        </w:tc>
        <w:tc>
          <w:tcPr>
            <w:tcW w:w="2358" w:type="dxa"/>
          </w:tcPr>
          <w:p w:rsidR="00316B7E" w:rsidRDefault="006F5903">
            <w:pPr>
              <w:rPr>
                <w:rFonts w:ascii="Arial" w:hAnsi="Arial"/>
                <w:color w:val="000000"/>
                <w:u w:val="thick"/>
              </w:rPr>
            </w:pPr>
            <w:r>
              <w:rPr>
                <w:rFonts w:ascii="Arial" w:hAnsi="Arial"/>
                <w:color w:val="000000"/>
                <w:u w:val="thick"/>
              </w:rPr>
              <w:t>#9</w:t>
            </w:r>
          </w:p>
        </w:tc>
      </w:tr>
      <w:tr w:rsidR="00316B7E">
        <w:trPr>
          <w:trHeight w:val="320"/>
        </w:trPr>
        <w:tc>
          <w:tcPr>
            <w:tcW w:w="1170" w:type="dxa"/>
          </w:tcPr>
          <w:p w:rsidR="00316B7E" w:rsidRDefault="00D61E70">
            <w:pPr>
              <w:rPr>
                <w:rFonts w:ascii="Arial" w:hAnsi="Arial"/>
                <w:color w:val="000000"/>
                <w:u w:val="thick"/>
              </w:rPr>
            </w:pPr>
            <w:r>
              <w:rPr>
                <w:rFonts w:ascii="Arial" w:hAnsi="Arial"/>
                <w:color w:val="000000"/>
                <w:u w:val="thick"/>
              </w:rPr>
              <w:t>10.</w:t>
            </w:r>
          </w:p>
        </w:tc>
        <w:tc>
          <w:tcPr>
            <w:tcW w:w="6570" w:type="dxa"/>
          </w:tcPr>
          <w:p w:rsidR="00316B7E" w:rsidRPr="00D61E70" w:rsidRDefault="00D61E70">
            <w:pPr>
              <w:rPr>
                <w:rFonts w:ascii="Arial" w:hAnsi="Arial"/>
                <w:color w:val="000000"/>
              </w:rPr>
            </w:pPr>
            <w:r w:rsidRPr="00D61E70">
              <w:rPr>
                <w:rFonts w:ascii="Arial" w:hAnsi="Arial"/>
                <w:color w:val="000000"/>
              </w:rPr>
              <w:t>See Detail on M6.8.</w:t>
            </w:r>
          </w:p>
        </w:tc>
        <w:tc>
          <w:tcPr>
            <w:tcW w:w="2358" w:type="dxa"/>
          </w:tcPr>
          <w:p w:rsidR="00316B7E" w:rsidRDefault="006F5903">
            <w:pPr>
              <w:rPr>
                <w:rFonts w:ascii="Arial" w:hAnsi="Arial"/>
                <w:color w:val="000000"/>
                <w:u w:val="thick"/>
              </w:rPr>
            </w:pPr>
            <w:r>
              <w:rPr>
                <w:rFonts w:ascii="Arial" w:hAnsi="Arial"/>
                <w:color w:val="000000"/>
                <w:u w:val="thick"/>
              </w:rPr>
              <w:t>#10</w:t>
            </w:r>
          </w:p>
        </w:tc>
      </w:tr>
      <w:tr w:rsidR="00316B7E">
        <w:trPr>
          <w:trHeight w:val="320"/>
        </w:trPr>
        <w:tc>
          <w:tcPr>
            <w:tcW w:w="1170" w:type="dxa"/>
          </w:tcPr>
          <w:p w:rsidR="00316B7E" w:rsidRDefault="00D61E70">
            <w:pPr>
              <w:rPr>
                <w:rFonts w:ascii="Arial" w:hAnsi="Arial"/>
                <w:color w:val="000000"/>
                <w:u w:val="thick"/>
              </w:rPr>
            </w:pPr>
            <w:r>
              <w:rPr>
                <w:rFonts w:ascii="Arial" w:hAnsi="Arial"/>
                <w:color w:val="000000"/>
                <w:u w:val="thick"/>
              </w:rPr>
              <w:t>11.</w:t>
            </w:r>
          </w:p>
        </w:tc>
        <w:tc>
          <w:tcPr>
            <w:tcW w:w="6570" w:type="dxa"/>
          </w:tcPr>
          <w:p w:rsidR="00316B7E" w:rsidRPr="00D61E70" w:rsidRDefault="00D61E70">
            <w:pPr>
              <w:rPr>
                <w:rFonts w:ascii="Arial" w:hAnsi="Arial"/>
                <w:color w:val="000000"/>
              </w:rPr>
            </w:pPr>
            <w:r w:rsidRPr="00D61E70">
              <w:rPr>
                <w:rFonts w:ascii="Arial" w:hAnsi="Arial"/>
                <w:color w:val="000000"/>
              </w:rPr>
              <w:t>Shown on plumbing plan.</w:t>
            </w:r>
            <w:r w:rsidR="006F5903">
              <w:rPr>
                <w:rFonts w:ascii="Arial" w:hAnsi="Arial"/>
                <w:color w:val="000000"/>
              </w:rPr>
              <w:t xml:space="preserve"> Added a note on each Mechanical sheet to refer to plumbing plan for condensate drain lines.</w:t>
            </w:r>
          </w:p>
        </w:tc>
        <w:tc>
          <w:tcPr>
            <w:tcW w:w="2358" w:type="dxa"/>
          </w:tcPr>
          <w:p w:rsidR="00316B7E" w:rsidRDefault="006F5903">
            <w:pPr>
              <w:rPr>
                <w:rFonts w:ascii="Arial" w:hAnsi="Arial"/>
                <w:color w:val="000000"/>
                <w:u w:val="thick"/>
              </w:rPr>
            </w:pPr>
            <w:r>
              <w:rPr>
                <w:rFonts w:ascii="Arial" w:hAnsi="Arial"/>
                <w:color w:val="000000"/>
                <w:u w:val="thick"/>
              </w:rPr>
              <w:t>#11</w:t>
            </w: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r w:rsidR="00316B7E">
        <w:trPr>
          <w:trHeight w:val="320"/>
        </w:trPr>
        <w:tc>
          <w:tcPr>
            <w:tcW w:w="1170" w:type="dxa"/>
          </w:tcPr>
          <w:p w:rsidR="00316B7E" w:rsidRDefault="00316B7E">
            <w:pPr>
              <w:rPr>
                <w:rFonts w:ascii="Arial" w:hAnsi="Arial"/>
                <w:color w:val="000000"/>
                <w:u w:val="thick"/>
              </w:rPr>
            </w:pPr>
          </w:p>
        </w:tc>
        <w:tc>
          <w:tcPr>
            <w:tcW w:w="6570" w:type="dxa"/>
          </w:tcPr>
          <w:p w:rsidR="00316B7E" w:rsidRDefault="00316B7E">
            <w:pPr>
              <w:rPr>
                <w:rFonts w:ascii="Arial" w:hAnsi="Arial"/>
                <w:color w:val="000000"/>
                <w:u w:val="thick"/>
              </w:rPr>
            </w:pPr>
          </w:p>
        </w:tc>
        <w:tc>
          <w:tcPr>
            <w:tcW w:w="2358" w:type="dxa"/>
          </w:tcPr>
          <w:p w:rsidR="00316B7E" w:rsidRDefault="00316B7E">
            <w:pPr>
              <w:rPr>
                <w:rFonts w:ascii="Arial" w:hAnsi="Arial"/>
                <w:color w:val="000000"/>
                <w:u w:val="thick"/>
              </w:rPr>
            </w:pPr>
          </w:p>
        </w:tc>
      </w:tr>
    </w:tbl>
    <w:p w:rsidR="00316B7E" w:rsidRDefault="00316B7E">
      <w:pPr>
        <w:pBdr>
          <w:bottom w:val="dotDotDash" w:sz="4" w:space="1" w:color="auto"/>
        </w:pBdr>
        <w:ind w:left="1080" w:hanging="1080"/>
        <w:rPr>
          <w:rFonts w:ascii="Arial" w:hAnsi="Arial"/>
          <w:color w:val="000000"/>
          <w:u w:val="thick"/>
        </w:rPr>
      </w:pPr>
    </w:p>
    <w:p w:rsidR="00316B7E" w:rsidRDefault="00316B7E">
      <w:pPr>
        <w:ind w:left="1080" w:hanging="1080"/>
        <w:jc w:val="center"/>
        <w:rPr>
          <w:rFonts w:ascii="Arial" w:hAnsi="Arial"/>
          <w:i/>
          <w:color w:val="000000"/>
          <w:sz w:val="18"/>
        </w:rPr>
      </w:pPr>
      <w:r>
        <w:rPr>
          <w:rFonts w:ascii="Arial" w:hAnsi="Arial"/>
          <w:color w:val="000000"/>
          <w:sz w:val="18"/>
        </w:rPr>
        <w:t>(</w:t>
      </w:r>
      <w:r>
        <w:rPr>
          <w:rFonts w:ascii="Arial" w:hAnsi="Arial"/>
          <w:i/>
          <w:color w:val="000000"/>
          <w:sz w:val="18"/>
        </w:rPr>
        <w:t>for office use only)</w:t>
      </w:r>
    </w:p>
    <w:p w:rsidR="00316B7E" w:rsidRDefault="00316B7E">
      <w:pPr>
        <w:ind w:left="1080" w:hanging="1080"/>
        <w:rPr>
          <w:rFonts w:ascii="Arial" w:hAnsi="Arial"/>
          <w:color w:val="000000"/>
          <w:u w:val="thick"/>
        </w:rPr>
      </w:pPr>
    </w:p>
    <w:p w:rsidR="00316B7E" w:rsidRDefault="00316B7E">
      <w:pPr>
        <w:rPr>
          <w:rFonts w:ascii="Arial" w:hAnsi="Arial"/>
          <w:color w:val="000000"/>
        </w:rPr>
        <w:sectPr w:rsidR="00316B7E">
          <w:headerReference w:type="default" r:id="rId18"/>
          <w:pgSz w:w="12240" w:h="15840" w:code="1"/>
          <w:pgMar w:top="720" w:right="1440" w:bottom="1440" w:left="1440" w:header="720" w:footer="720" w:gutter="0"/>
          <w:cols w:space="720"/>
        </w:sectPr>
      </w:pPr>
    </w:p>
    <w:p w:rsidR="00316B7E" w:rsidRDefault="00316B7E">
      <w:pPr>
        <w:rPr>
          <w:rFonts w:ascii="Arial" w:hAnsi="Arial"/>
          <w:color w:val="000000"/>
        </w:rPr>
      </w:pPr>
    </w:p>
    <w:sectPr w:rsidR="00316B7E" w:rsidSect="00316B7E">
      <w:headerReference w:type="default" r:id="rId19"/>
      <w:type w:val="continuous"/>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21" w:rsidRDefault="009D3B21">
      <w:r>
        <w:separator/>
      </w:r>
    </w:p>
  </w:endnote>
  <w:endnote w:type="continuationSeparator" w:id="0">
    <w:p w:rsidR="009D3B21" w:rsidRDefault="009D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7E" w:rsidRDefault="00316B7E">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824E93">
      <w:rPr>
        <w:noProof/>
        <w:snapToGrid w:val="0"/>
      </w:rPr>
      <w:t>4</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7E" w:rsidRDefault="00316B7E">
    <w:pPr>
      <w:pStyle w:val="Footer"/>
      <w:jc w:val="center"/>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824E9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21" w:rsidRDefault="009D3B21">
      <w:r>
        <w:separator/>
      </w:r>
    </w:p>
  </w:footnote>
  <w:footnote w:type="continuationSeparator" w:id="0">
    <w:p w:rsidR="009D3B21" w:rsidRDefault="009D3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82" w:type="dxa"/>
      <w:tblLayout w:type="fixed"/>
      <w:tblLook w:val="0000" w:firstRow="0" w:lastRow="0" w:firstColumn="0" w:lastColumn="0" w:noHBand="0" w:noVBand="0"/>
    </w:tblPr>
    <w:tblGrid>
      <w:gridCol w:w="6300"/>
      <w:gridCol w:w="1440"/>
      <w:gridCol w:w="2970"/>
    </w:tblGrid>
    <w:tr w:rsidR="00316B7E">
      <w:tc>
        <w:tcPr>
          <w:tcW w:w="6300" w:type="dxa"/>
        </w:tcPr>
        <w:p w:rsidR="00316B7E" w:rsidRDefault="00316B7E">
          <w:pPr>
            <w:pStyle w:val="Header"/>
            <w:rPr>
              <w:b/>
              <w:sz w:val="24"/>
            </w:rPr>
          </w:pPr>
          <w:r>
            <w:rPr>
              <w:b/>
              <w:sz w:val="24"/>
            </w:rPr>
            <w:t>MECHANICAL CHECKSHEET</w:t>
          </w:r>
        </w:p>
      </w:tc>
      <w:tc>
        <w:tcPr>
          <w:tcW w:w="1440" w:type="dxa"/>
        </w:tcPr>
        <w:p w:rsidR="00316B7E" w:rsidRDefault="00316B7E">
          <w:pPr>
            <w:pStyle w:val="Header"/>
          </w:pPr>
          <w:r>
            <w:t>Application #</w:t>
          </w:r>
        </w:p>
      </w:tc>
      <w:tc>
        <w:tcPr>
          <w:tcW w:w="2970" w:type="dxa"/>
        </w:tcPr>
        <w:p w:rsidR="00316B7E" w:rsidRDefault="00316B7E">
          <w:pPr>
            <w:pStyle w:val="Header"/>
          </w:pPr>
          <w:r w:rsidRPr="00D109C4">
            <w:rPr>
              <w:noProof/>
            </w:rPr>
            <w:t>17-281471-000-00-MT</w:t>
          </w:r>
        </w:p>
      </w:tc>
    </w:tr>
    <w:tr w:rsidR="00316B7E">
      <w:tc>
        <w:tcPr>
          <w:tcW w:w="6300" w:type="dxa"/>
        </w:tcPr>
        <w:p w:rsidR="00316B7E" w:rsidRDefault="00316B7E">
          <w:pPr>
            <w:pStyle w:val="Header"/>
          </w:pPr>
        </w:p>
      </w:tc>
      <w:tc>
        <w:tcPr>
          <w:tcW w:w="1440" w:type="dxa"/>
        </w:tcPr>
        <w:p w:rsidR="00316B7E" w:rsidRDefault="00316B7E">
          <w:pPr>
            <w:pStyle w:val="Header"/>
          </w:pPr>
          <w:r>
            <w:t>Review Date:</w:t>
          </w:r>
        </w:p>
      </w:tc>
      <w:tc>
        <w:tcPr>
          <w:tcW w:w="2970" w:type="dxa"/>
        </w:tcPr>
        <w:p w:rsidR="00316B7E" w:rsidRDefault="00316B7E">
          <w:pPr>
            <w:pStyle w:val="Header"/>
          </w:pPr>
          <w:r w:rsidRPr="00D109C4">
            <w:rPr>
              <w:noProof/>
            </w:rPr>
            <w:t>June 17, 2018</w:t>
          </w:r>
        </w:p>
      </w:tc>
    </w:tr>
  </w:tbl>
  <w:p w:rsidR="00316B7E" w:rsidRDefault="00316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7E" w:rsidRDefault="00316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9A" w:rsidRDefault="00F81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1">
    <w:nsid w:val="00000002"/>
    <w:multiLevelType w:val="singleLevel"/>
    <w:tmpl w:val="00000000"/>
    <w:lvl w:ilvl="0">
      <w:start w:val="1"/>
      <w:numFmt w:val="lowerLetter"/>
      <w:pStyle w:val="Quicka"/>
      <w:lvlText w:val="%1)"/>
      <w:lvlJc w:val="left"/>
      <w:pPr>
        <w:tabs>
          <w:tab w:val="num" w:pos="2160"/>
        </w:tabs>
      </w:pPr>
      <w:rPr>
        <w:rFonts w:ascii="Arial" w:hAnsi="Arial"/>
        <w:sz w:val="22"/>
      </w:rPr>
    </w:lvl>
  </w:abstractNum>
  <w:abstractNum w:abstractNumId="2">
    <w:nsid w:val="00000005"/>
    <w:multiLevelType w:val="multilevel"/>
    <w:tmpl w:val="00000000"/>
    <w:lvl w:ilvl="0">
      <w:start w:val="1"/>
      <w:numFmt w:val="decimal"/>
      <w:pStyle w:val="Level1"/>
      <w:lvlText w:val="%1."/>
      <w:lvlJc w:val="left"/>
      <w:pPr>
        <w:tabs>
          <w:tab w:val="num" w:pos="720"/>
        </w:tabs>
        <w:ind w:left="1440" w:hanging="1440"/>
      </w:pPr>
      <w:rPr>
        <w:rFonts w:ascii="Arial" w:hAnsi="Arial"/>
        <w:sz w:val="22"/>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23843B53"/>
    <w:multiLevelType w:val="hybridMultilevel"/>
    <w:tmpl w:val="06C4FA2C"/>
    <w:lvl w:ilvl="0" w:tplc="923A4CC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B11EC"/>
    <w:multiLevelType w:val="singleLevel"/>
    <w:tmpl w:val="6764CA5A"/>
    <w:lvl w:ilvl="0">
      <w:start w:val="1"/>
      <w:numFmt w:val="decimal"/>
      <w:lvlText w:val="%1."/>
      <w:lvlJc w:val="left"/>
      <w:pPr>
        <w:tabs>
          <w:tab w:val="num" w:pos="360"/>
        </w:tabs>
        <w:ind w:left="360" w:hanging="360"/>
      </w:pPr>
      <w:rPr>
        <w:rFonts w:ascii="Arial" w:hAnsi="Arial" w:hint="default"/>
        <w:b/>
        <w:i w:val="0"/>
        <w:sz w:val="24"/>
      </w:rPr>
    </w:lvl>
  </w:abstractNum>
  <w:abstractNum w:abstractNumId="5">
    <w:nsid w:val="406C303B"/>
    <w:multiLevelType w:val="singleLevel"/>
    <w:tmpl w:val="C1DCA44C"/>
    <w:lvl w:ilvl="0">
      <w:numFmt w:val="bullet"/>
      <w:lvlText w:val=""/>
      <w:lvlJc w:val="left"/>
      <w:pPr>
        <w:tabs>
          <w:tab w:val="num" w:pos="360"/>
        </w:tabs>
        <w:ind w:left="0" w:firstLine="0"/>
      </w:pPr>
      <w:rPr>
        <w:rFonts w:ascii="Symbol" w:hAnsi="Symbol" w:hint="default"/>
        <w:sz w:val="18"/>
      </w:rPr>
    </w:lvl>
  </w:abstractNum>
  <w:abstractNum w:abstractNumId="6">
    <w:nsid w:val="464207A9"/>
    <w:multiLevelType w:val="singleLevel"/>
    <w:tmpl w:val="7A1CFC9E"/>
    <w:lvl w:ilvl="0">
      <w:start w:val="1"/>
      <w:numFmt w:val="decimal"/>
      <w:lvlText w:val="%1."/>
      <w:lvlJc w:val="center"/>
      <w:pPr>
        <w:tabs>
          <w:tab w:val="num" w:pos="648"/>
        </w:tabs>
        <w:ind w:left="360" w:hanging="72"/>
      </w:pPr>
      <w:rPr>
        <w:rFonts w:ascii="Arial" w:hAnsi="Arial" w:hint="default"/>
        <w:b/>
        <w:i w:val="0"/>
        <w:sz w:val="24"/>
      </w:rPr>
    </w:lvl>
  </w:abstractNum>
  <w:num w:numId="1">
    <w:abstractNumId w:val="4"/>
  </w:num>
  <w:num w:numId="2">
    <w:abstractNumId w:val="6"/>
  </w:num>
  <w:num w:numId="3">
    <w:abstractNumId w:val="0"/>
    <w:lvlOverride w:ilvl="0">
      <w:startOverride w:val="1"/>
      <w:lvl w:ilvl="0">
        <w:start w:val="1"/>
        <w:numFmt w:val="decimal"/>
        <w:pStyle w:val="Quick1"/>
        <w:lvlText w:val="%1."/>
        <w:lvlJc w:val="left"/>
      </w:lvl>
    </w:lvlOverride>
  </w:num>
  <w:num w:numId="4">
    <w:abstractNumId w:val="1"/>
    <w:lvlOverride w:ilvl="0">
      <w:startOverride w:val="1"/>
      <w:lvl w:ilvl="0">
        <w:start w:val="1"/>
        <w:numFmt w:val="decimal"/>
        <w:pStyle w:val="Quicka"/>
        <w:lvlText w:val="%1)"/>
        <w:lvlJc w:val="left"/>
      </w:lvl>
    </w:lvlOverride>
  </w:num>
  <w:num w:numId="5">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9A"/>
    <w:rsid w:val="000A0B7D"/>
    <w:rsid w:val="001C077B"/>
    <w:rsid w:val="002D1A03"/>
    <w:rsid w:val="002D2046"/>
    <w:rsid w:val="00316B7E"/>
    <w:rsid w:val="00471A59"/>
    <w:rsid w:val="00484546"/>
    <w:rsid w:val="004F3CD6"/>
    <w:rsid w:val="00572648"/>
    <w:rsid w:val="006F342D"/>
    <w:rsid w:val="006F5903"/>
    <w:rsid w:val="007259AF"/>
    <w:rsid w:val="00824E93"/>
    <w:rsid w:val="00865722"/>
    <w:rsid w:val="00996DDB"/>
    <w:rsid w:val="009D3B21"/>
    <w:rsid w:val="00A81F29"/>
    <w:rsid w:val="00B5270B"/>
    <w:rsid w:val="00BE761D"/>
    <w:rsid w:val="00C23E5A"/>
    <w:rsid w:val="00C75957"/>
    <w:rsid w:val="00D14F55"/>
    <w:rsid w:val="00D61E70"/>
    <w:rsid w:val="00E74E3B"/>
    <w:rsid w:val="00F12643"/>
    <w:rsid w:val="00F619D2"/>
    <w:rsid w:val="00F650FE"/>
    <w:rsid w:val="00F8129A"/>
    <w:rsid w:val="00FF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3"/>
      </w:numPr>
      <w:ind w:left="720" w:hanging="720"/>
    </w:pPr>
    <w:rPr>
      <w:snapToGrid w:val="0"/>
      <w:sz w:val="24"/>
    </w:rPr>
  </w:style>
  <w:style w:type="paragraph" w:customStyle="1" w:styleId="Quicka">
    <w:name w:val="Quick a)"/>
    <w:basedOn w:val="Normal"/>
    <w:pPr>
      <w:widowControl w:val="0"/>
      <w:numPr>
        <w:numId w:val="4"/>
      </w:numPr>
      <w:ind w:left="2160" w:hanging="720"/>
    </w:pPr>
    <w:rPr>
      <w:snapToGrid w:val="0"/>
      <w:sz w:val="24"/>
    </w:rPr>
  </w:style>
  <w:style w:type="paragraph" w:customStyle="1" w:styleId="Level1">
    <w:name w:val="Level 1"/>
    <w:basedOn w:val="Normal"/>
    <w:pPr>
      <w:widowControl w:val="0"/>
      <w:numPr>
        <w:numId w:val="5"/>
      </w:numPr>
      <w:ind w:left="720" w:hanging="720"/>
      <w:outlineLvl w:val="0"/>
    </w:pPr>
    <w:rPr>
      <w:snapToGrid w:val="0"/>
      <w:sz w:val="24"/>
    </w:rPr>
  </w:style>
  <w:style w:type="paragraph" w:styleId="Header">
    <w:name w:val="header"/>
    <w:basedOn w:val="Normal"/>
    <w:pPr>
      <w:tabs>
        <w:tab w:val="center" w:pos="4320"/>
        <w:tab w:val="right" w:pos="8640"/>
      </w:tabs>
    </w:pPr>
    <w:rPr>
      <w:rFonts w:ascii="Arial" w:hAnsi="Arial"/>
    </w:rPr>
  </w:style>
  <w:style w:type="paragraph" w:styleId="Footer">
    <w:name w:val="footer"/>
    <w:basedOn w:val="Normal"/>
    <w:pPr>
      <w:tabs>
        <w:tab w:val="center" w:pos="4320"/>
        <w:tab w:val="right" w:pos="8640"/>
      </w:tabs>
    </w:pPr>
    <w:rPr>
      <w:rFonts w:ascii="Arial" w:hAnsi="Arial"/>
    </w:rPr>
  </w:style>
  <w:style w:type="character" w:styleId="PageNumber">
    <w:name w:val="page number"/>
    <w:basedOn w:val="DefaultParagraphFont"/>
  </w:style>
  <w:style w:type="paragraph" w:customStyle="1" w:styleId="Letterhead">
    <w:name w:val="Letterhead"/>
    <w:pPr>
      <w:jc w:val="center"/>
    </w:pPr>
    <w:rPr>
      <w:rFonts w:ascii="Georgia" w:hAnsi="Georgia"/>
      <w:noProof/>
      <w:sz w:val="24"/>
    </w:rPr>
  </w:style>
  <w:style w:type="character" w:styleId="Hyperlink">
    <w:name w:val="Hyperlink"/>
    <w:rsid w:val="00471A59"/>
    <w:rPr>
      <w:color w:val="0000FF"/>
      <w:u w:val="single"/>
    </w:rPr>
  </w:style>
  <w:style w:type="paragraph" w:styleId="ListParagraph">
    <w:name w:val="List Paragraph"/>
    <w:basedOn w:val="Normal"/>
    <w:uiPriority w:val="34"/>
    <w:qFormat/>
    <w:rsid w:val="00F650F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F4D11"/>
    <w:rPr>
      <w:rFonts w:ascii="Tahoma" w:hAnsi="Tahoma" w:cs="Tahoma"/>
      <w:sz w:val="16"/>
      <w:szCs w:val="16"/>
    </w:rPr>
  </w:style>
  <w:style w:type="character" w:customStyle="1" w:styleId="BalloonTextChar">
    <w:name w:val="Balloon Text Char"/>
    <w:basedOn w:val="DefaultParagraphFont"/>
    <w:link w:val="BalloonText"/>
    <w:rsid w:val="00FF4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3"/>
      </w:numPr>
      <w:ind w:left="720" w:hanging="720"/>
    </w:pPr>
    <w:rPr>
      <w:snapToGrid w:val="0"/>
      <w:sz w:val="24"/>
    </w:rPr>
  </w:style>
  <w:style w:type="paragraph" w:customStyle="1" w:styleId="Quicka">
    <w:name w:val="Quick a)"/>
    <w:basedOn w:val="Normal"/>
    <w:pPr>
      <w:widowControl w:val="0"/>
      <w:numPr>
        <w:numId w:val="4"/>
      </w:numPr>
      <w:ind w:left="2160" w:hanging="720"/>
    </w:pPr>
    <w:rPr>
      <w:snapToGrid w:val="0"/>
      <w:sz w:val="24"/>
    </w:rPr>
  </w:style>
  <w:style w:type="paragraph" w:customStyle="1" w:styleId="Level1">
    <w:name w:val="Level 1"/>
    <w:basedOn w:val="Normal"/>
    <w:pPr>
      <w:widowControl w:val="0"/>
      <w:numPr>
        <w:numId w:val="5"/>
      </w:numPr>
      <w:ind w:left="720" w:hanging="720"/>
      <w:outlineLvl w:val="0"/>
    </w:pPr>
    <w:rPr>
      <w:snapToGrid w:val="0"/>
      <w:sz w:val="24"/>
    </w:rPr>
  </w:style>
  <w:style w:type="paragraph" w:styleId="Header">
    <w:name w:val="header"/>
    <w:basedOn w:val="Normal"/>
    <w:pPr>
      <w:tabs>
        <w:tab w:val="center" w:pos="4320"/>
        <w:tab w:val="right" w:pos="8640"/>
      </w:tabs>
    </w:pPr>
    <w:rPr>
      <w:rFonts w:ascii="Arial" w:hAnsi="Arial"/>
    </w:rPr>
  </w:style>
  <w:style w:type="paragraph" w:styleId="Footer">
    <w:name w:val="footer"/>
    <w:basedOn w:val="Normal"/>
    <w:pPr>
      <w:tabs>
        <w:tab w:val="center" w:pos="4320"/>
        <w:tab w:val="right" w:pos="8640"/>
      </w:tabs>
    </w:pPr>
    <w:rPr>
      <w:rFonts w:ascii="Arial" w:hAnsi="Arial"/>
    </w:rPr>
  </w:style>
  <w:style w:type="character" w:styleId="PageNumber">
    <w:name w:val="page number"/>
    <w:basedOn w:val="DefaultParagraphFont"/>
  </w:style>
  <w:style w:type="paragraph" w:customStyle="1" w:styleId="Letterhead">
    <w:name w:val="Letterhead"/>
    <w:pPr>
      <w:jc w:val="center"/>
    </w:pPr>
    <w:rPr>
      <w:rFonts w:ascii="Georgia" w:hAnsi="Georgia"/>
      <w:noProof/>
      <w:sz w:val="24"/>
    </w:rPr>
  </w:style>
  <w:style w:type="character" w:styleId="Hyperlink">
    <w:name w:val="Hyperlink"/>
    <w:rsid w:val="00471A59"/>
    <w:rPr>
      <w:color w:val="0000FF"/>
      <w:u w:val="single"/>
    </w:rPr>
  </w:style>
  <w:style w:type="paragraph" w:styleId="ListParagraph">
    <w:name w:val="List Paragraph"/>
    <w:basedOn w:val="Normal"/>
    <w:uiPriority w:val="34"/>
    <w:qFormat/>
    <w:rsid w:val="00F650F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F4D11"/>
    <w:rPr>
      <w:rFonts w:ascii="Tahoma" w:hAnsi="Tahoma" w:cs="Tahoma"/>
      <w:sz w:val="16"/>
      <w:szCs w:val="16"/>
    </w:rPr>
  </w:style>
  <w:style w:type="character" w:customStyle="1" w:styleId="BalloonTextChar">
    <w:name w:val="Balloon Text Char"/>
    <w:basedOn w:val="DefaultParagraphFont"/>
    <w:link w:val="BalloonText"/>
    <w:rsid w:val="00FF4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s.ci.portland.or.us" TargetMode="External"/><Relationship Id="rId13" Type="http://schemas.openxmlformats.org/officeDocument/2006/relationships/image" Target="media/image4.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ds.ci.portland.or.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ortlandonline.com/bds/index.cfm?c=34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1048</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Buildings</Company>
  <LinksUpToDate>false</LinksUpToDate>
  <CharactersWithSpaces>6651</CharactersWithSpaces>
  <SharedDoc>false</SharedDoc>
  <HLinks>
    <vt:vector size="12" baseType="variant">
      <vt:variant>
        <vt:i4>3080233</vt:i4>
      </vt:variant>
      <vt:variant>
        <vt:i4>99</vt:i4>
      </vt:variant>
      <vt:variant>
        <vt:i4>0</vt:i4>
      </vt:variant>
      <vt:variant>
        <vt:i4>5</vt:i4>
      </vt:variant>
      <vt:variant>
        <vt:lpwstr>http://www.portlandonline.com/bds/index.cfm?c=34194</vt:lpwstr>
      </vt:variant>
      <vt:variant>
        <vt:lpwstr/>
      </vt:variant>
      <vt:variant>
        <vt:i4>5963866</vt:i4>
      </vt:variant>
      <vt:variant>
        <vt:i4>0</vt:i4>
      </vt:variant>
      <vt:variant>
        <vt:i4>0</vt:i4>
      </vt:variant>
      <vt:variant>
        <vt:i4>5</vt:i4>
      </vt:variant>
      <vt:variant>
        <vt:lpwstr>http://www.bds.ci.portland.or.us/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Baumgartner</dc:creator>
  <cp:lastModifiedBy>Takako Baker</cp:lastModifiedBy>
  <cp:revision>5</cp:revision>
  <cp:lastPrinted>2018-07-13T22:07:00Z</cp:lastPrinted>
  <dcterms:created xsi:type="dcterms:W3CDTF">2018-07-14T00:15:00Z</dcterms:created>
  <dcterms:modified xsi:type="dcterms:W3CDTF">2018-07-18T22:26:00Z</dcterms:modified>
</cp:coreProperties>
</file>