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CF" w:rsidRDefault="00B6379F">
      <w:pPr>
        <w:pStyle w:val="Heading1"/>
        <w:rPr>
          <w:snapToGrid w:val="0"/>
        </w:rPr>
      </w:pPr>
      <w:r>
        <w:rPr>
          <w:snapToGrid w:val="0"/>
        </w:rPr>
        <w:t>SECTION 22 07</w:t>
      </w:r>
      <w:r w:rsidR="00304ECC">
        <w:rPr>
          <w:snapToGrid w:val="0"/>
        </w:rPr>
        <w:t xml:space="preserve"> </w:t>
      </w:r>
      <w:r w:rsidR="006615CF">
        <w:rPr>
          <w:snapToGrid w:val="0"/>
        </w:rPr>
        <w:t>00</w:t>
      </w:r>
      <w:r w:rsidR="00304ECC">
        <w:rPr>
          <w:snapToGrid w:val="0"/>
        </w:rPr>
        <w:t xml:space="preserve"> - </w:t>
      </w:r>
      <w:r w:rsidR="006615CF">
        <w:rPr>
          <w:snapToGrid w:val="0"/>
        </w:rPr>
        <w:t>plumbing INSULATION</w:t>
      </w:r>
    </w:p>
    <w:p w:rsidR="006615CF" w:rsidRDefault="006615CF">
      <w:pPr>
        <w:pStyle w:val="Heading2"/>
        <w:rPr>
          <w:snapToGrid w:val="0"/>
        </w:rPr>
      </w:pPr>
      <w:r>
        <w:rPr>
          <w:snapToGrid w:val="0"/>
        </w:rPr>
        <w:t xml:space="preserve">PART 1 </w:t>
      </w:r>
      <w:r w:rsidR="00B6379F">
        <w:rPr>
          <w:snapToGrid w:val="0"/>
        </w:rPr>
        <w:t xml:space="preserve">  </w:t>
      </w:r>
      <w:r>
        <w:rPr>
          <w:snapToGrid w:val="0"/>
        </w:rPr>
        <w:t>GENERAL</w:t>
      </w:r>
    </w:p>
    <w:p w:rsidR="006615CF" w:rsidRDefault="006615CF">
      <w:pPr>
        <w:pStyle w:val="Paragraph1"/>
        <w:rPr>
          <w:snapToGrid w:val="0"/>
        </w:rPr>
      </w:pPr>
      <w:r>
        <w:rPr>
          <w:snapToGrid w:val="0"/>
        </w:rPr>
        <w:t>1.</w:t>
      </w:r>
      <w:r w:rsidR="008D70F4">
        <w:rPr>
          <w:snapToGrid w:val="0"/>
        </w:rPr>
        <w:t>0</w:t>
      </w:r>
      <w:r>
        <w:rPr>
          <w:snapToGrid w:val="0"/>
        </w:rPr>
        <w:t>1</w:t>
      </w:r>
      <w:r>
        <w:rPr>
          <w:snapToGrid w:val="0"/>
        </w:rPr>
        <w:tab/>
      </w:r>
      <w:r w:rsidR="00CE7A85">
        <w:rPr>
          <w:snapToGrid w:val="0"/>
        </w:rPr>
        <w:tab/>
      </w:r>
      <w:r>
        <w:rPr>
          <w:snapToGrid w:val="0"/>
        </w:rPr>
        <w:t>DESCRIPTION</w:t>
      </w:r>
    </w:p>
    <w:p w:rsidR="006615CF" w:rsidRDefault="006615CF">
      <w:pPr>
        <w:pStyle w:val="Paragraph2"/>
        <w:rPr>
          <w:snapToGrid w:val="0"/>
        </w:rPr>
      </w:pPr>
      <w:r>
        <w:rPr>
          <w:snapToGrid w:val="0"/>
        </w:rPr>
        <w:t>A.</w:t>
      </w:r>
      <w:r>
        <w:rPr>
          <w:snapToGrid w:val="0"/>
        </w:rPr>
        <w:tab/>
        <w:t>The requirements of this section apply to the insulation of plumbing systems specified elsewhere in these specifications.</w:t>
      </w:r>
    </w:p>
    <w:p w:rsidR="006615CF" w:rsidRDefault="006615CF" w:rsidP="00B6379F">
      <w:pPr>
        <w:pStyle w:val="Paragraph2"/>
        <w:rPr>
          <w:snapToGrid w:val="0"/>
        </w:rPr>
      </w:pPr>
      <w:r>
        <w:rPr>
          <w:snapToGrid w:val="0"/>
        </w:rPr>
        <w:t>B.</w:t>
      </w:r>
      <w:r>
        <w:rPr>
          <w:snapToGrid w:val="0"/>
        </w:rPr>
        <w:tab/>
        <w:t>Th</w:t>
      </w:r>
      <w:r w:rsidR="00221D99">
        <w:rPr>
          <w:snapToGrid w:val="0"/>
        </w:rPr>
        <w:t>e requirements of Section 22 05</w:t>
      </w:r>
      <w:r w:rsidR="00304ECC">
        <w:rPr>
          <w:snapToGrid w:val="0"/>
        </w:rPr>
        <w:t xml:space="preserve"> </w:t>
      </w:r>
      <w:r>
        <w:rPr>
          <w:snapToGrid w:val="0"/>
        </w:rPr>
        <w:t>00, Common Plumbing Materials and Methods, also apply to this section.</w:t>
      </w:r>
    </w:p>
    <w:p w:rsidR="006615CF" w:rsidRDefault="006615CF">
      <w:pPr>
        <w:pStyle w:val="Paragraph1"/>
        <w:rPr>
          <w:snapToGrid w:val="0"/>
        </w:rPr>
      </w:pPr>
      <w:r>
        <w:rPr>
          <w:snapToGrid w:val="0"/>
        </w:rPr>
        <w:t>1.</w:t>
      </w:r>
      <w:r w:rsidR="008D70F4">
        <w:rPr>
          <w:snapToGrid w:val="0"/>
        </w:rPr>
        <w:t>0</w:t>
      </w:r>
      <w:r>
        <w:rPr>
          <w:snapToGrid w:val="0"/>
        </w:rPr>
        <w:t>2</w:t>
      </w:r>
      <w:r>
        <w:rPr>
          <w:snapToGrid w:val="0"/>
        </w:rPr>
        <w:tab/>
      </w:r>
      <w:r w:rsidR="00CE7A85">
        <w:rPr>
          <w:snapToGrid w:val="0"/>
        </w:rPr>
        <w:tab/>
      </w:r>
      <w:r>
        <w:rPr>
          <w:snapToGrid w:val="0"/>
        </w:rPr>
        <w:t>QUALITY ASSURANCE</w:t>
      </w:r>
    </w:p>
    <w:p w:rsidR="006615CF" w:rsidRDefault="006615CF" w:rsidP="00304ECC">
      <w:pPr>
        <w:pStyle w:val="Paragraph2"/>
        <w:rPr>
          <w:snapToGrid w:val="0"/>
        </w:rPr>
      </w:pPr>
      <w:r>
        <w:rPr>
          <w:snapToGrid w:val="0"/>
        </w:rPr>
        <w:t>A.</w:t>
      </w:r>
      <w:r>
        <w:rPr>
          <w:snapToGrid w:val="0"/>
        </w:rPr>
        <w:tab/>
        <w:t xml:space="preserve">Minimum Insulation Thickness and Thermal Performance:  Comply with the State of </w:t>
      </w:r>
      <w:r w:rsidR="00293655">
        <w:rPr>
          <w:snapToGrid w:val="0"/>
        </w:rPr>
        <w:t>Idaho</w:t>
      </w:r>
      <w:r>
        <w:rPr>
          <w:snapToGrid w:val="0"/>
        </w:rPr>
        <w:t xml:space="preserve"> Energy Efficiency Code except where more stringent requirements </w:t>
      </w:r>
      <w:r w:rsidR="002D3688">
        <w:rPr>
          <w:snapToGrid w:val="0"/>
        </w:rPr>
        <w:t>are specified herein.</w:t>
      </w:r>
    </w:p>
    <w:p w:rsidR="006615CF" w:rsidRDefault="006615CF">
      <w:pPr>
        <w:pStyle w:val="Paragraph2"/>
        <w:rPr>
          <w:snapToGrid w:val="0"/>
        </w:rPr>
      </w:pPr>
      <w:r>
        <w:rPr>
          <w:snapToGrid w:val="0"/>
        </w:rPr>
        <w:t>B.</w:t>
      </w:r>
      <w:r>
        <w:rPr>
          <w:snapToGrid w:val="0"/>
        </w:rPr>
        <w:tab/>
        <w:t xml:space="preserve">Composite (Insulation, Jacket or Facing and Adhesives) Fire and Smoke Hazard Ratings:  Not to exceed a flame spread of 25 or smoke development of 50 and </w:t>
      </w:r>
      <w:r>
        <w:t xml:space="preserve">containing less than 0.1% by weight </w:t>
      </w:r>
      <w:proofErr w:type="spellStart"/>
      <w:r>
        <w:t>deca</w:t>
      </w:r>
      <w:proofErr w:type="spellEnd"/>
      <w:r>
        <w:t>-PDE fire retardant</w:t>
      </w:r>
      <w:r>
        <w:rPr>
          <w:snapToGrid w:val="0"/>
        </w:rPr>
        <w:t>.</w:t>
      </w:r>
    </w:p>
    <w:p w:rsidR="006615CF" w:rsidRDefault="006615CF" w:rsidP="00CE7A85">
      <w:pPr>
        <w:pStyle w:val="Paragraph2"/>
        <w:rPr>
          <w:snapToGrid w:val="0"/>
        </w:rPr>
      </w:pPr>
      <w:r>
        <w:rPr>
          <w:snapToGrid w:val="0"/>
        </w:rPr>
        <w:t>C.</w:t>
      </w:r>
      <w:r>
        <w:rPr>
          <w:snapToGrid w:val="0"/>
        </w:rPr>
        <w:tab/>
        <w:t>Component Ratings of Accessories (Adhesives, Mastics, Cements, Tapes, Finishing Cloth for Fittings):  Same as "B" requirements above and permanently treated.  No water soluble treatments.</w:t>
      </w:r>
    </w:p>
    <w:p w:rsidR="006615CF" w:rsidRDefault="006615CF">
      <w:pPr>
        <w:pStyle w:val="Paragraph1"/>
        <w:rPr>
          <w:snapToGrid w:val="0"/>
        </w:rPr>
      </w:pPr>
      <w:r>
        <w:rPr>
          <w:snapToGrid w:val="0"/>
        </w:rPr>
        <w:t>1.</w:t>
      </w:r>
      <w:r w:rsidR="008D70F4">
        <w:rPr>
          <w:snapToGrid w:val="0"/>
        </w:rPr>
        <w:t>0</w:t>
      </w:r>
      <w:r>
        <w:rPr>
          <w:snapToGrid w:val="0"/>
        </w:rPr>
        <w:t>3</w:t>
      </w:r>
      <w:r>
        <w:rPr>
          <w:snapToGrid w:val="0"/>
        </w:rPr>
        <w:tab/>
      </w:r>
      <w:r w:rsidR="00CE7A85">
        <w:rPr>
          <w:snapToGrid w:val="0"/>
        </w:rPr>
        <w:tab/>
      </w:r>
      <w:r>
        <w:rPr>
          <w:snapToGrid w:val="0"/>
        </w:rPr>
        <w:t>SUBMITTALS</w:t>
      </w:r>
    </w:p>
    <w:p w:rsidR="006615CF" w:rsidRDefault="006615CF">
      <w:pPr>
        <w:pStyle w:val="Paragraph2"/>
        <w:rPr>
          <w:snapToGrid w:val="0"/>
        </w:rPr>
      </w:pPr>
      <w:r>
        <w:rPr>
          <w:snapToGrid w:val="0"/>
        </w:rPr>
        <w:t>A.</w:t>
      </w:r>
      <w:r>
        <w:rPr>
          <w:snapToGrid w:val="0"/>
        </w:rPr>
        <w:tab/>
        <w:t>Submit catalog data and performance characteristics for each product specified.</w:t>
      </w:r>
    </w:p>
    <w:p w:rsidR="006615CF" w:rsidRDefault="006615CF">
      <w:pPr>
        <w:pStyle w:val="Paragraph1"/>
        <w:rPr>
          <w:snapToGrid w:val="0"/>
        </w:rPr>
      </w:pPr>
      <w:r>
        <w:rPr>
          <w:snapToGrid w:val="0"/>
        </w:rPr>
        <w:t>1.</w:t>
      </w:r>
      <w:r w:rsidR="008D70F4">
        <w:rPr>
          <w:snapToGrid w:val="0"/>
        </w:rPr>
        <w:t>0</w:t>
      </w:r>
      <w:r>
        <w:rPr>
          <w:snapToGrid w:val="0"/>
        </w:rPr>
        <w:t>4</w:t>
      </w:r>
      <w:r>
        <w:rPr>
          <w:snapToGrid w:val="0"/>
        </w:rPr>
        <w:tab/>
      </w:r>
      <w:r w:rsidR="00CE7A85">
        <w:rPr>
          <w:snapToGrid w:val="0"/>
        </w:rPr>
        <w:tab/>
      </w:r>
      <w:r>
        <w:rPr>
          <w:snapToGrid w:val="0"/>
        </w:rPr>
        <w:t>PRODUCT DELIVERY, STORAGE AND HANDLING</w:t>
      </w:r>
    </w:p>
    <w:p w:rsidR="006615CF" w:rsidRDefault="006615CF" w:rsidP="00CE7A85">
      <w:pPr>
        <w:pStyle w:val="Paragraph2"/>
        <w:rPr>
          <w:snapToGrid w:val="0"/>
        </w:rPr>
      </w:pPr>
      <w:r>
        <w:rPr>
          <w:snapToGrid w:val="0"/>
        </w:rPr>
        <w:t>A.</w:t>
      </w:r>
      <w:r>
        <w:rPr>
          <w:snapToGrid w:val="0"/>
        </w:rPr>
        <w:tab/>
        <w:t>General:  In addition to the requirements specified in Section 22 05 00, the following apply:</w:t>
      </w:r>
    </w:p>
    <w:p w:rsidR="006615CF" w:rsidRDefault="006615CF">
      <w:pPr>
        <w:pStyle w:val="Paragraph3"/>
        <w:rPr>
          <w:snapToGrid w:val="0"/>
        </w:rPr>
      </w:pPr>
      <w:r>
        <w:rPr>
          <w:snapToGrid w:val="0"/>
        </w:rPr>
        <w:t>1.</w:t>
      </w:r>
      <w:r>
        <w:rPr>
          <w:snapToGrid w:val="0"/>
        </w:rPr>
        <w:tab/>
        <w:t>Deliver insulation, coverings, cements, adhesives and coatings to the site in factory-fabricated containers with the manufacturer's stamp or label affixed showing fire hazard ratings of the products.  Store insulation in original wrappings and protect from weather and construction traffic.</w:t>
      </w:r>
    </w:p>
    <w:p w:rsidR="006615CF" w:rsidRDefault="006615CF">
      <w:pPr>
        <w:pStyle w:val="Paragraph3"/>
        <w:rPr>
          <w:snapToGrid w:val="0"/>
        </w:rPr>
      </w:pPr>
      <w:r>
        <w:rPr>
          <w:snapToGrid w:val="0"/>
        </w:rPr>
        <w:t>2.</w:t>
      </w:r>
      <w:r>
        <w:rPr>
          <w:snapToGrid w:val="0"/>
        </w:rPr>
        <w:tab/>
        <w:t>Protect insulation against dirt, water, chemical and mechanical damage.  Do not install damaged insulation.  Remove such insulation from project site.</w:t>
      </w:r>
    </w:p>
    <w:p w:rsidR="006615CF" w:rsidRDefault="006615CF">
      <w:pPr>
        <w:pStyle w:val="Heading2"/>
        <w:rPr>
          <w:snapToGrid w:val="0"/>
        </w:rPr>
      </w:pPr>
      <w:r>
        <w:rPr>
          <w:snapToGrid w:val="0"/>
        </w:rPr>
        <w:t xml:space="preserve">PART 2 </w:t>
      </w:r>
      <w:r w:rsidR="00EF39A1">
        <w:rPr>
          <w:snapToGrid w:val="0"/>
        </w:rPr>
        <w:t xml:space="preserve">  </w:t>
      </w:r>
      <w:r>
        <w:rPr>
          <w:snapToGrid w:val="0"/>
        </w:rPr>
        <w:t>PRODUCTS</w:t>
      </w:r>
    </w:p>
    <w:p w:rsidR="006615CF" w:rsidRDefault="006615CF">
      <w:pPr>
        <w:pStyle w:val="Paragraph1"/>
        <w:rPr>
          <w:snapToGrid w:val="0"/>
        </w:rPr>
      </w:pPr>
      <w:r>
        <w:rPr>
          <w:snapToGrid w:val="0"/>
        </w:rPr>
        <w:t>2.</w:t>
      </w:r>
      <w:r w:rsidR="008D70F4">
        <w:rPr>
          <w:snapToGrid w:val="0"/>
        </w:rPr>
        <w:t>0</w:t>
      </w:r>
      <w:r>
        <w:rPr>
          <w:snapToGrid w:val="0"/>
        </w:rPr>
        <w:t>1</w:t>
      </w:r>
      <w:r>
        <w:rPr>
          <w:snapToGrid w:val="0"/>
        </w:rPr>
        <w:tab/>
      </w:r>
      <w:r w:rsidR="00CE7A85">
        <w:rPr>
          <w:snapToGrid w:val="0"/>
        </w:rPr>
        <w:tab/>
      </w:r>
      <w:r>
        <w:rPr>
          <w:snapToGrid w:val="0"/>
        </w:rPr>
        <w:t>ACCEPTABLE MANUFACTURERS</w:t>
      </w:r>
    </w:p>
    <w:p w:rsidR="006615CF" w:rsidRDefault="006615CF" w:rsidP="00304ECC">
      <w:pPr>
        <w:pStyle w:val="Paragraph2"/>
        <w:rPr>
          <w:snapToGrid w:val="0"/>
        </w:rPr>
      </w:pPr>
      <w:r>
        <w:rPr>
          <w:snapToGrid w:val="0"/>
        </w:rPr>
        <w:t>A.</w:t>
      </w:r>
      <w:r>
        <w:rPr>
          <w:snapToGrid w:val="0"/>
        </w:rPr>
        <w:tab/>
        <w:t xml:space="preserve">Insulation Manufacturers:  Johns Manville, Owens-Corning, </w:t>
      </w:r>
      <w:proofErr w:type="spellStart"/>
      <w:r>
        <w:rPr>
          <w:snapToGrid w:val="0"/>
        </w:rPr>
        <w:t>Knauf</w:t>
      </w:r>
      <w:proofErr w:type="spellEnd"/>
      <w:r>
        <w:rPr>
          <w:snapToGrid w:val="0"/>
        </w:rPr>
        <w:t xml:space="preserve">, Certain Teed, Armstrong, </w:t>
      </w:r>
      <w:proofErr w:type="spellStart"/>
      <w:r>
        <w:rPr>
          <w:snapToGrid w:val="0"/>
        </w:rPr>
        <w:t>Pabco</w:t>
      </w:r>
      <w:proofErr w:type="spellEnd"/>
      <w:r>
        <w:rPr>
          <w:snapToGrid w:val="0"/>
        </w:rPr>
        <w:t xml:space="preserve">, </w:t>
      </w:r>
      <w:proofErr w:type="spellStart"/>
      <w:r>
        <w:rPr>
          <w:snapToGrid w:val="0"/>
        </w:rPr>
        <w:t>Imcoa</w:t>
      </w:r>
      <w:proofErr w:type="spellEnd"/>
      <w:r>
        <w:rPr>
          <w:snapToGrid w:val="0"/>
        </w:rPr>
        <w:t xml:space="preserve"> or </w:t>
      </w:r>
      <w:proofErr w:type="spellStart"/>
      <w:r>
        <w:rPr>
          <w:snapToGrid w:val="0"/>
        </w:rPr>
        <w:t>Nomaco</w:t>
      </w:r>
      <w:proofErr w:type="spellEnd"/>
      <w:r>
        <w:rPr>
          <w:snapToGrid w:val="0"/>
        </w:rPr>
        <w:t xml:space="preserve">.  Johns Manville products are listed unless indicated otherwise. </w:t>
      </w:r>
    </w:p>
    <w:p w:rsidR="006615CF" w:rsidRDefault="006615CF" w:rsidP="00CE7A85">
      <w:pPr>
        <w:pStyle w:val="Paragraph2"/>
        <w:rPr>
          <w:snapToGrid w:val="0"/>
        </w:rPr>
      </w:pPr>
      <w:r>
        <w:rPr>
          <w:snapToGrid w:val="0"/>
        </w:rPr>
        <w:t>B.</w:t>
      </w:r>
      <w:r>
        <w:rPr>
          <w:snapToGrid w:val="0"/>
        </w:rPr>
        <w:tab/>
      </w:r>
      <w:r>
        <w:t xml:space="preserve">Adhesive Manufacturers:  Foster, 3M, </w:t>
      </w:r>
      <w:proofErr w:type="spellStart"/>
      <w:r>
        <w:t>Insul-Coustic</w:t>
      </w:r>
      <w:proofErr w:type="spellEnd"/>
      <w:r>
        <w:t xml:space="preserve">, Borden, </w:t>
      </w:r>
      <w:proofErr w:type="spellStart"/>
      <w:r>
        <w:t>Kingco</w:t>
      </w:r>
      <w:proofErr w:type="spellEnd"/>
      <w:r>
        <w:t xml:space="preserve"> or Armstrong.</w:t>
      </w:r>
    </w:p>
    <w:p w:rsidR="006615CF" w:rsidRDefault="006615CF">
      <w:pPr>
        <w:pStyle w:val="Paragraph1"/>
        <w:ind w:left="0" w:firstLine="0"/>
        <w:rPr>
          <w:snapToGrid w:val="0"/>
        </w:rPr>
      </w:pPr>
      <w:r>
        <w:rPr>
          <w:snapToGrid w:val="0"/>
        </w:rPr>
        <w:t>2.</w:t>
      </w:r>
      <w:r w:rsidR="008D70F4">
        <w:rPr>
          <w:snapToGrid w:val="0"/>
        </w:rPr>
        <w:t>0</w:t>
      </w:r>
      <w:r>
        <w:rPr>
          <w:snapToGrid w:val="0"/>
        </w:rPr>
        <w:t>2</w:t>
      </w:r>
      <w:r>
        <w:rPr>
          <w:snapToGrid w:val="0"/>
        </w:rPr>
        <w:tab/>
        <w:t>PIPING INSULATION</w:t>
      </w:r>
    </w:p>
    <w:p w:rsidR="006615CF" w:rsidRDefault="006615CF" w:rsidP="00304ECC">
      <w:pPr>
        <w:pStyle w:val="Paragraph2"/>
        <w:rPr>
          <w:snapToGrid w:val="0"/>
        </w:rPr>
      </w:pPr>
      <w:r>
        <w:t>A.</w:t>
      </w:r>
      <w:r>
        <w:tab/>
        <w:t xml:space="preserve">Interior and Exterior Piping Systems 32 to 180 Deg. F:  Glass fiber preformed pipe insulation with a minimum K-value of 0.23 at 75 deg. F, a minimum density of 3.5 pounds per cubic foot </w:t>
      </w:r>
      <w:r>
        <w:lastRenderedPageBreak/>
        <w:t xml:space="preserve">within all-service vapor barrier jacket, vinyl or pre-sized finish and pressure sensitive seal containing less than 0.1% by weight </w:t>
      </w:r>
      <w:proofErr w:type="spellStart"/>
      <w:r>
        <w:t>deca</w:t>
      </w:r>
      <w:proofErr w:type="spellEnd"/>
      <w:r>
        <w:t xml:space="preserve">-PDE fire retardant. </w:t>
      </w:r>
    </w:p>
    <w:p w:rsidR="006615CF" w:rsidRDefault="006615CF">
      <w:pPr>
        <w:pStyle w:val="Paragraph2"/>
        <w:rPr>
          <w:snapToGrid w:val="0"/>
        </w:rPr>
      </w:pPr>
      <w:r>
        <w:rPr>
          <w:snapToGrid w:val="0"/>
        </w:rPr>
        <w:t>B.</w:t>
      </w:r>
      <w:r>
        <w:rPr>
          <w:snapToGrid w:val="0"/>
        </w:rPr>
        <w:tab/>
        <w:t>Pipe Temperatures Minus 30 to 180 Deg. F:  Flexible, preformed, pre-slit, self-sealing elastomeric pipe insulation up to 2-1/8" ID, thermal conductivity of 0.27 BTU/hr. sq. ft./in. at 75 deg. F and vapor transmission rating of 0.2 perms/inch.  Armstrong "</w:t>
      </w:r>
      <w:proofErr w:type="spellStart"/>
      <w:r>
        <w:rPr>
          <w:snapToGrid w:val="0"/>
        </w:rPr>
        <w:t>Armaflex</w:t>
      </w:r>
      <w:proofErr w:type="spellEnd"/>
      <w:r>
        <w:rPr>
          <w:snapToGrid w:val="0"/>
        </w:rPr>
        <w:t xml:space="preserve"> 2000" or, in concealed locations, </w:t>
      </w:r>
      <w:proofErr w:type="spellStart"/>
      <w:r>
        <w:rPr>
          <w:snapToGrid w:val="0"/>
        </w:rPr>
        <w:t>Imcoa</w:t>
      </w:r>
      <w:proofErr w:type="spellEnd"/>
      <w:r>
        <w:rPr>
          <w:snapToGrid w:val="0"/>
        </w:rPr>
        <w:t xml:space="preserve"> or </w:t>
      </w:r>
      <w:proofErr w:type="spellStart"/>
      <w:r>
        <w:rPr>
          <w:snapToGrid w:val="0"/>
        </w:rPr>
        <w:t>Nomaco</w:t>
      </w:r>
      <w:proofErr w:type="spellEnd"/>
      <w:r>
        <w:rPr>
          <w:snapToGrid w:val="0"/>
        </w:rPr>
        <w:t xml:space="preserve"> also approved.</w:t>
      </w:r>
    </w:p>
    <w:p w:rsidR="006615CF" w:rsidRDefault="006615CF">
      <w:pPr>
        <w:pStyle w:val="Paragraph1"/>
        <w:rPr>
          <w:snapToGrid w:val="0"/>
        </w:rPr>
      </w:pPr>
      <w:r>
        <w:rPr>
          <w:snapToGrid w:val="0"/>
        </w:rPr>
        <w:t>2.</w:t>
      </w:r>
      <w:r w:rsidR="008D70F4">
        <w:rPr>
          <w:snapToGrid w:val="0"/>
        </w:rPr>
        <w:t>0</w:t>
      </w:r>
      <w:r>
        <w:rPr>
          <w:snapToGrid w:val="0"/>
        </w:rPr>
        <w:t>3</w:t>
      </w:r>
      <w:r>
        <w:rPr>
          <w:snapToGrid w:val="0"/>
        </w:rPr>
        <w:tab/>
      </w:r>
      <w:r w:rsidR="008D70F4">
        <w:rPr>
          <w:snapToGrid w:val="0"/>
        </w:rPr>
        <w:tab/>
      </w:r>
      <w:r>
        <w:rPr>
          <w:snapToGrid w:val="0"/>
        </w:rPr>
        <w:t>INSULATION ACCESSORIES</w:t>
      </w:r>
    </w:p>
    <w:p w:rsidR="006615CF" w:rsidRDefault="006615CF">
      <w:pPr>
        <w:pStyle w:val="Paragraph2"/>
        <w:rPr>
          <w:snapToGrid w:val="0"/>
        </w:rPr>
      </w:pPr>
      <w:r>
        <w:rPr>
          <w:snapToGrid w:val="0"/>
        </w:rPr>
        <w:t>A.</w:t>
      </w:r>
      <w:r>
        <w:rPr>
          <w:snapToGrid w:val="0"/>
        </w:rPr>
        <w:tab/>
        <w:t xml:space="preserve">Insulation Compounds and Materials:  Provide rivets, staples, bands, tapes, adhesives, cements, coatings, sealers, welded studs, etc., as recommended by the manufacturer for the insulation and conditions specified. No staples allowed </w:t>
      </w:r>
      <w:r w:rsidR="00890D23">
        <w:rPr>
          <w:snapToGrid w:val="0"/>
        </w:rPr>
        <w:t>on cold</w:t>
      </w:r>
      <w:r>
        <w:rPr>
          <w:snapToGrid w:val="0"/>
        </w:rPr>
        <w:t xml:space="preserve"> water piping systems.</w:t>
      </w:r>
    </w:p>
    <w:p w:rsidR="006615CF" w:rsidRDefault="006615CF">
      <w:pPr>
        <w:pStyle w:val="Paragraph2"/>
        <w:rPr>
          <w:snapToGrid w:val="0"/>
        </w:rPr>
      </w:pPr>
      <w:r>
        <w:rPr>
          <w:snapToGrid w:val="0"/>
        </w:rPr>
        <w:t>B.</w:t>
      </w:r>
      <w:r>
        <w:rPr>
          <w:snapToGrid w:val="0"/>
        </w:rPr>
        <w:tab/>
        <w:t xml:space="preserve">PVC Protective Jacketing and Valve and Pipe Fitting Covers:  Johns Manville </w:t>
      </w:r>
      <w:proofErr w:type="spellStart"/>
      <w:r>
        <w:rPr>
          <w:snapToGrid w:val="0"/>
        </w:rPr>
        <w:t>Zeston</w:t>
      </w:r>
      <w:proofErr w:type="spellEnd"/>
      <w:r>
        <w:rPr>
          <w:snapToGrid w:val="0"/>
        </w:rPr>
        <w:t xml:space="preserve"> 2000, Proto </w:t>
      </w:r>
      <w:proofErr w:type="spellStart"/>
      <w:r>
        <w:rPr>
          <w:snapToGrid w:val="0"/>
        </w:rPr>
        <w:t>LoSmoke</w:t>
      </w:r>
      <w:proofErr w:type="spellEnd"/>
      <w:r>
        <w:rPr>
          <w:snapToGrid w:val="0"/>
        </w:rPr>
        <w:t xml:space="preserve">, or </w:t>
      </w:r>
      <w:proofErr w:type="spellStart"/>
      <w:r>
        <w:rPr>
          <w:snapToGrid w:val="0"/>
        </w:rPr>
        <w:t>Ceel</w:t>
      </w:r>
      <w:proofErr w:type="spellEnd"/>
      <w:r>
        <w:rPr>
          <w:snapToGrid w:val="0"/>
        </w:rPr>
        <w:t xml:space="preserve">-Co </w:t>
      </w:r>
      <w:proofErr w:type="spellStart"/>
      <w:r>
        <w:rPr>
          <w:snapToGrid w:val="0"/>
        </w:rPr>
        <w:t>Ceel-Tite</w:t>
      </w:r>
      <w:proofErr w:type="spellEnd"/>
      <w:r>
        <w:rPr>
          <w:snapToGrid w:val="0"/>
        </w:rPr>
        <w:t xml:space="preserve"> 100 Series with precut fitting fiberglass insulation or approved.</w:t>
      </w:r>
    </w:p>
    <w:p w:rsidR="006615CF" w:rsidRDefault="00CE7A85">
      <w:pPr>
        <w:pStyle w:val="Paragraph2"/>
        <w:rPr>
          <w:snapToGrid w:val="0"/>
        </w:rPr>
      </w:pPr>
      <w:r>
        <w:rPr>
          <w:snapToGrid w:val="0"/>
        </w:rPr>
        <w:t>C</w:t>
      </w:r>
      <w:r w:rsidR="006615CF">
        <w:rPr>
          <w:snapToGrid w:val="0"/>
        </w:rPr>
        <w:t>.</w:t>
      </w:r>
      <w:r w:rsidR="006615CF">
        <w:rPr>
          <w:snapToGrid w:val="0"/>
        </w:rPr>
        <w:tab/>
        <w:t xml:space="preserve">Jacket Lap Sealing Adhesives:  Foster </w:t>
      </w:r>
      <w:proofErr w:type="spellStart"/>
      <w:r w:rsidR="006615CF">
        <w:rPr>
          <w:snapToGrid w:val="0"/>
        </w:rPr>
        <w:t>Drion</w:t>
      </w:r>
      <w:proofErr w:type="spellEnd"/>
      <w:r w:rsidR="006615CF">
        <w:rPr>
          <w:snapToGrid w:val="0"/>
        </w:rPr>
        <w:t xml:space="preserve"> 85-75 contact cement or approved substitute.</w:t>
      </w:r>
    </w:p>
    <w:p w:rsidR="006615CF" w:rsidRDefault="00CE7A85" w:rsidP="00CE7A85">
      <w:pPr>
        <w:pStyle w:val="Paragraph2"/>
      </w:pPr>
      <w:r>
        <w:t>D</w:t>
      </w:r>
      <w:r w:rsidR="006615CF">
        <w:t>.</w:t>
      </w:r>
      <w:r w:rsidR="006615CF">
        <w:tab/>
        <w:t>Saddles and Shields:  Install to prevent crushing of insulation at support points.</w:t>
      </w:r>
    </w:p>
    <w:p w:rsidR="006615CF" w:rsidRDefault="006615CF">
      <w:pPr>
        <w:pStyle w:val="Paragraph3"/>
      </w:pPr>
      <w:r>
        <w:t>1.</w:t>
      </w:r>
      <w:r>
        <w:tab/>
        <w:t>Protection Saddles:  MSS Type 39.</w:t>
      </w:r>
    </w:p>
    <w:p w:rsidR="006615CF" w:rsidRDefault="006615CF">
      <w:pPr>
        <w:pStyle w:val="Paragraph3"/>
      </w:pPr>
      <w:r>
        <w:t>2.</w:t>
      </w:r>
      <w:r>
        <w:tab/>
        <w:t>Protection Shields:  MSS Type 40.</w:t>
      </w:r>
    </w:p>
    <w:p w:rsidR="006615CF" w:rsidRDefault="006615CF">
      <w:pPr>
        <w:pStyle w:val="Paragraph3"/>
      </w:pPr>
      <w:r>
        <w:t>3.</w:t>
      </w:r>
      <w:r>
        <w:tab/>
      </w:r>
      <w:proofErr w:type="spellStart"/>
      <w:r>
        <w:t>Preinsulated</w:t>
      </w:r>
      <w:proofErr w:type="spellEnd"/>
      <w:r>
        <w:t xml:space="preserve"> Pipe Supports: Calcium silicate load bearing metal jacketed inserts.  Pipe Shields Inc. or accepted substitute.</w:t>
      </w:r>
    </w:p>
    <w:p w:rsidR="006615CF" w:rsidRDefault="006615CF">
      <w:pPr>
        <w:pStyle w:val="Paragraph4"/>
      </w:pPr>
      <w:r>
        <w:t>a.</w:t>
      </w:r>
      <w:r>
        <w:tab/>
        <w:t>Pipe supported on rods - Models A1000, A2000, A3000, A4000.</w:t>
      </w:r>
    </w:p>
    <w:p w:rsidR="006615CF" w:rsidRDefault="006615CF">
      <w:pPr>
        <w:pStyle w:val="Paragraph4"/>
      </w:pPr>
      <w:r>
        <w:t>b.</w:t>
      </w:r>
      <w:r>
        <w:tab/>
        <w:t>Pipe supported on flat surfaces - Models A1000, A2000, A3000, A4000.</w:t>
      </w:r>
    </w:p>
    <w:p w:rsidR="006615CF" w:rsidRDefault="006615CF">
      <w:pPr>
        <w:pStyle w:val="Paragraph4"/>
      </w:pPr>
      <w:r>
        <w:t>c.</w:t>
      </w:r>
      <w:r>
        <w:tab/>
        <w:t>Pipe supported on pipe rolls - Models A3000, A4000, A5000.</w:t>
      </w:r>
    </w:p>
    <w:p w:rsidR="006615CF" w:rsidRDefault="006615CF">
      <w:pPr>
        <w:pStyle w:val="Paragraph4"/>
        <w:rPr>
          <w:snapToGrid w:val="0"/>
        </w:rPr>
      </w:pPr>
      <w:r>
        <w:rPr>
          <w:snapToGrid w:val="0"/>
        </w:rPr>
        <w:t>d.</w:t>
      </w:r>
      <w:r>
        <w:rPr>
          <w:snapToGrid w:val="0"/>
        </w:rPr>
        <w:tab/>
        <w:t>Vertical riser clamp – Models E1000, E1100, E1200.</w:t>
      </w:r>
    </w:p>
    <w:p w:rsidR="006615CF" w:rsidRDefault="006615CF">
      <w:pPr>
        <w:pStyle w:val="Heading2"/>
        <w:rPr>
          <w:snapToGrid w:val="0"/>
        </w:rPr>
      </w:pPr>
      <w:r>
        <w:rPr>
          <w:snapToGrid w:val="0"/>
        </w:rPr>
        <w:t xml:space="preserve">PART </w:t>
      </w:r>
      <w:proofErr w:type="gramStart"/>
      <w:r>
        <w:rPr>
          <w:snapToGrid w:val="0"/>
        </w:rPr>
        <w:t xml:space="preserve">3 </w:t>
      </w:r>
      <w:r w:rsidR="008D70F4">
        <w:rPr>
          <w:snapToGrid w:val="0"/>
        </w:rPr>
        <w:t xml:space="preserve"> </w:t>
      </w:r>
      <w:r>
        <w:rPr>
          <w:snapToGrid w:val="0"/>
        </w:rPr>
        <w:t>EXECUTION</w:t>
      </w:r>
      <w:proofErr w:type="gramEnd"/>
    </w:p>
    <w:p w:rsidR="006615CF" w:rsidRDefault="006615CF">
      <w:pPr>
        <w:pStyle w:val="Paragraph1"/>
        <w:rPr>
          <w:snapToGrid w:val="0"/>
        </w:rPr>
      </w:pPr>
      <w:r>
        <w:rPr>
          <w:snapToGrid w:val="0"/>
        </w:rPr>
        <w:t>3.</w:t>
      </w:r>
      <w:r w:rsidR="008D70F4">
        <w:rPr>
          <w:snapToGrid w:val="0"/>
        </w:rPr>
        <w:t>0</w:t>
      </w:r>
      <w:r>
        <w:rPr>
          <w:snapToGrid w:val="0"/>
        </w:rPr>
        <w:t>1</w:t>
      </w:r>
      <w:r>
        <w:rPr>
          <w:snapToGrid w:val="0"/>
        </w:rPr>
        <w:tab/>
      </w:r>
      <w:r w:rsidR="008D70F4">
        <w:rPr>
          <w:snapToGrid w:val="0"/>
        </w:rPr>
        <w:tab/>
      </w:r>
      <w:r>
        <w:rPr>
          <w:snapToGrid w:val="0"/>
        </w:rPr>
        <w:t>PIPING INSULATION</w:t>
      </w:r>
    </w:p>
    <w:p w:rsidR="006615CF" w:rsidRDefault="006615CF">
      <w:pPr>
        <w:pStyle w:val="Paragraph2"/>
        <w:rPr>
          <w:snapToGrid w:val="0"/>
        </w:rPr>
      </w:pPr>
      <w:r>
        <w:rPr>
          <w:snapToGrid w:val="0"/>
        </w:rPr>
        <w:t>A.</w:t>
      </w:r>
      <w:r>
        <w:rPr>
          <w:snapToGrid w:val="0"/>
        </w:rPr>
        <w:tab/>
        <w:t xml:space="preserve">General:  Do not insulate underground piping.    </w:t>
      </w:r>
    </w:p>
    <w:p w:rsidR="006615CF" w:rsidRDefault="006615CF">
      <w:pPr>
        <w:pStyle w:val="Paragraph2"/>
        <w:rPr>
          <w:snapToGrid w:val="0"/>
        </w:rPr>
      </w:pPr>
      <w:r>
        <w:rPr>
          <w:snapToGrid w:val="0"/>
        </w:rPr>
        <w:t>B.</w:t>
      </w:r>
      <w:r>
        <w:rPr>
          <w:snapToGrid w:val="0"/>
        </w:rPr>
        <w:tab/>
        <w:t xml:space="preserve">At the contractor’s option and in accordance with Part 2 of this section, elastomeric insulation may be installed on domestic water piping in thicknesses providing overall thermal resistance equivalent to the glass fiber insulation.  Increased thickness is typically required.  Installation shall comply with the manufacturer’s recommendation with joints and seams completely sealed.  </w:t>
      </w:r>
    </w:p>
    <w:p w:rsidR="006615CF" w:rsidRDefault="00505A20">
      <w:pPr>
        <w:pStyle w:val="Paragraph2"/>
        <w:rPr>
          <w:snapToGrid w:val="0"/>
        </w:rPr>
      </w:pPr>
      <w:r>
        <w:rPr>
          <w:snapToGrid w:val="0"/>
        </w:rPr>
        <w:t>C</w:t>
      </w:r>
      <w:r w:rsidR="006615CF">
        <w:rPr>
          <w:snapToGrid w:val="0"/>
        </w:rPr>
        <w:t>.</w:t>
      </w:r>
      <w:r w:rsidR="006615CF">
        <w:rPr>
          <w:snapToGrid w:val="0"/>
        </w:rPr>
        <w:tab/>
        <w:t xml:space="preserve">Domestic Water Piping: </w:t>
      </w:r>
    </w:p>
    <w:p w:rsidR="00621CE5" w:rsidRDefault="006615CF" w:rsidP="00CE7A85">
      <w:pPr>
        <w:pStyle w:val="Paragraph3"/>
      </w:pPr>
      <w:r w:rsidRPr="00CE7A85">
        <w:t>1.</w:t>
      </w:r>
      <w:r w:rsidRPr="00CE7A85">
        <w:tab/>
        <w:t>Insulate with glass fiber pipe covering, 1</w:t>
      </w:r>
      <w:r w:rsidR="002D3688" w:rsidRPr="00CE7A85">
        <w:t>/2</w:t>
      </w:r>
      <w:r w:rsidRPr="00CE7A85">
        <w:t>” thick for</w:t>
      </w:r>
      <w:r w:rsidR="002D3688" w:rsidRPr="00CE7A85">
        <w:t xml:space="preserve"> 1” and larger</w:t>
      </w:r>
      <w:r w:rsidRPr="00CE7A85">
        <w:t xml:space="preserve"> cold water piping</w:t>
      </w:r>
      <w:r w:rsidR="00621CE5">
        <w:t>.</w:t>
      </w:r>
    </w:p>
    <w:p w:rsidR="006615CF" w:rsidRPr="00CE7A85" w:rsidRDefault="00621CE5" w:rsidP="00CE7A85">
      <w:pPr>
        <w:pStyle w:val="Paragraph3"/>
      </w:pPr>
      <w:proofErr w:type="gramStart"/>
      <w:r>
        <w:t>2.</w:t>
      </w:r>
      <w:r>
        <w:tab/>
        <w:t>Insulate circulated hot water piping with</w:t>
      </w:r>
      <w:r w:rsidR="006615CF" w:rsidRPr="00CE7A85">
        <w:t xml:space="preserve"> </w:t>
      </w:r>
      <w:r w:rsidR="002D3688" w:rsidRPr="00CE7A85">
        <w:t>1” thick</w:t>
      </w:r>
      <w:r>
        <w:t>ness</w:t>
      </w:r>
      <w:r w:rsidR="002D3688" w:rsidRPr="00CE7A85">
        <w:t xml:space="preserve"> </w:t>
      </w:r>
      <w:r w:rsidR="006615CF" w:rsidRPr="00CE7A85">
        <w:t>for 1" and smaller</w:t>
      </w:r>
      <w:r>
        <w:t xml:space="preserve"> </w:t>
      </w:r>
      <w:r w:rsidR="006615CF" w:rsidRPr="00CE7A85">
        <w:t>hot water piping; 1-1/2" for 1-1/4" and larger hot water piping.</w:t>
      </w:r>
      <w:proofErr w:type="gramEnd"/>
    </w:p>
    <w:p w:rsidR="006615CF" w:rsidRDefault="00621CE5" w:rsidP="00304ECC">
      <w:pPr>
        <w:pStyle w:val="Paragraph3"/>
      </w:pPr>
      <w:r>
        <w:t>3</w:t>
      </w:r>
      <w:r w:rsidR="00CE7A85">
        <w:t>.</w:t>
      </w:r>
      <w:r w:rsidR="00CE7A85">
        <w:tab/>
      </w:r>
      <w:r w:rsidR="006615CF" w:rsidRPr="00CE7A85">
        <w:t xml:space="preserve">Insulate hot water return piping same as </w:t>
      </w:r>
      <w:r w:rsidR="002D3688" w:rsidRPr="00CE7A85">
        <w:t>hot</w:t>
      </w:r>
      <w:r w:rsidR="006615CF" w:rsidRPr="00CE7A85">
        <w:t xml:space="preserve"> water piping.</w:t>
      </w:r>
    </w:p>
    <w:p w:rsidR="005165A7" w:rsidRDefault="005165A7" w:rsidP="00304ECC">
      <w:pPr>
        <w:pStyle w:val="Paragraph3"/>
        <w:rPr>
          <w:snapToGrid w:val="0"/>
        </w:rPr>
      </w:pPr>
      <w:r>
        <w:t>4.</w:t>
      </w:r>
      <w:r>
        <w:tab/>
        <w:t>Heat Trace water supplies to roof deck sink.</w:t>
      </w:r>
      <w:bookmarkStart w:id="0" w:name="_GoBack"/>
      <w:bookmarkEnd w:id="0"/>
    </w:p>
    <w:p w:rsidR="006615CF" w:rsidRDefault="00505A20" w:rsidP="00CE7A85">
      <w:pPr>
        <w:pStyle w:val="Paragraph2"/>
        <w:rPr>
          <w:snapToGrid w:val="0"/>
        </w:rPr>
      </w:pPr>
      <w:r>
        <w:rPr>
          <w:snapToGrid w:val="0"/>
        </w:rPr>
        <w:lastRenderedPageBreak/>
        <w:t>D</w:t>
      </w:r>
      <w:r w:rsidR="006615CF">
        <w:rPr>
          <w:snapToGrid w:val="0"/>
        </w:rPr>
        <w:t>.</w:t>
      </w:r>
      <w:r w:rsidR="006615CF">
        <w:rPr>
          <w:snapToGrid w:val="0"/>
        </w:rPr>
        <w:tab/>
        <w:t xml:space="preserve">Interior Rain Drains:  </w:t>
      </w:r>
    </w:p>
    <w:p w:rsidR="006615CF" w:rsidRDefault="006615CF">
      <w:pPr>
        <w:pStyle w:val="Paragraph3"/>
        <w:rPr>
          <w:snapToGrid w:val="0"/>
        </w:rPr>
      </w:pPr>
      <w:r>
        <w:rPr>
          <w:snapToGrid w:val="0"/>
        </w:rPr>
        <w:t>1.</w:t>
      </w:r>
      <w:r>
        <w:rPr>
          <w:snapToGrid w:val="0"/>
        </w:rPr>
        <w:tab/>
        <w:t>Concealed:   Insulate with 1" thick one pound density glass fiber blanket and continuous vapor barrier jacket.</w:t>
      </w:r>
    </w:p>
    <w:p w:rsidR="006615CF" w:rsidRDefault="006615CF">
      <w:pPr>
        <w:pStyle w:val="Paragraph3"/>
        <w:rPr>
          <w:snapToGrid w:val="0"/>
        </w:rPr>
      </w:pPr>
      <w:r>
        <w:rPr>
          <w:snapToGrid w:val="0"/>
        </w:rPr>
        <w:t>2.</w:t>
      </w:r>
      <w:r>
        <w:rPr>
          <w:snapToGrid w:val="0"/>
        </w:rPr>
        <w:tab/>
        <w:t xml:space="preserve">Exposed:  Insulate with 3.5 pound density glass fiber insulation with continuous vapor barrier jacket.  </w:t>
      </w:r>
    </w:p>
    <w:p w:rsidR="006615CF" w:rsidRDefault="00505A20" w:rsidP="00304ECC">
      <w:pPr>
        <w:pStyle w:val="Paragraph2"/>
        <w:rPr>
          <w:snapToGrid w:val="0"/>
        </w:rPr>
      </w:pPr>
      <w:r>
        <w:rPr>
          <w:snapToGrid w:val="0"/>
        </w:rPr>
        <w:t>E</w:t>
      </w:r>
      <w:r w:rsidR="006615CF">
        <w:rPr>
          <w:snapToGrid w:val="0"/>
        </w:rPr>
        <w:t>.</w:t>
      </w:r>
      <w:r w:rsidR="006615CF">
        <w:rPr>
          <w:snapToGrid w:val="0"/>
        </w:rPr>
        <w:tab/>
        <w:t>Waste Lines:  Insulate all pipe exposed to outside temperatures with 3/4" thick glass fiber pipe insulation with a vapor barrier jacket.</w:t>
      </w:r>
      <w:r w:rsidR="009A7A0E">
        <w:rPr>
          <w:snapToGrid w:val="0"/>
        </w:rPr>
        <w:t xml:space="preserve">  Insulate over freeze protection heat trace where indicated.</w:t>
      </w:r>
      <w:r w:rsidR="005165A7">
        <w:rPr>
          <w:snapToGrid w:val="0"/>
        </w:rPr>
        <w:t xml:space="preserve"> </w:t>
      </w:r>
      <w:proofErr w:type="gramStart"/>
      <w:r w:rsidR="005165A7">
        <w:rPr>
          <w:snapToGrid w:val="0"/>
        </w:rPr>
        <w:t>Heat trace</w:t>
      </w:r>
      <w:proofErr w:type="gramEnd"/>
      <w:r w:rsidR="005165A7">
        <w:rPr>
          <w:snapToGrid w:val="0"/>
        </w:rPr>
        <w:t xml:space="preserve"> all lines subject to freezing including condensate drains and piping to roof deck sink.</w:t>
      </w:r>
    </w:p>
    <w:p w:rsidR="006615CF" w:rsidRDefault="00505A20" w:rsidP="00304ECC">
      <w:pPr>
        <w:pStyle w:val="Paragraph2"/>
        <w:rPr>
          <w:snapToGrid w:val="0"/>
        </w:rPr>
      </w:pPr>
      <w:r>
        <w:rPr>
          <w:snapToGrid w:val="0"/>
        </w:rPr>
        <w:t>F</w:t>
      </w:r>
      <w:r w:rsidR="006615CF">
        <w:rPr>
          <w:snapToGrid w:val="0"/>
        </w:rPr>
        <w:t>.</w:t>
      </w:r>
      <w:r w:rsidR="006615CF">
        <w:rPr>
          <w:snapToGrid w:val="0"/>
        </w:rPr>
        <w:tab/>
        <w:t xml:space="preserve">Pipe Fittings:  </w:t>
      </w:r>
      <w:r w:rsidR="006615CF">
        <w:rPr>
          <w:snapToGrid w:val="0"/>
        </w:rPr>
        <w:tab/>
        <w:t xml:space="preserve">Insulate and finish all fittings including valve bodies, bonnets, unions, flanges and expansion joints with precut fiberglass insulation and preformed PVC covers sealed to adjacent insulation jacket for continuous vapor barrier covering over all fittings. </w:t>
      </w:r>
    </w:p>
    <w:p w:rsidR="006615CF" w:rsidRDefault="00505A20">
      <w:pPr>
        <w:pStyle w:val="Paragraph2"/>
        <w:rPr>
          <w:snapToGrid w:val="0"/>
        </w:rPr>
      </w:pPr>
      <w:r>
        <w:rPr>
          <w:snapToGrid w:val="0"/>
        </w:rPr>
        <w:t>G</w:t>
      </w:r>
      <w:r w:rsidR="006615CF">
        <w:rPr>
          <w:snapToGrid w:val="0"/>
        </w:rPr>
        <w:t>.</w:t>
      </w:r>
      <w:r w:rsidR="006615CF">
        <w:rPr>
          <w:snapToGrid w:val="0"/>
        </w:rPr>
        <w:tab/>
        <w:t>Piping Insulation Lap Seams and Butt Joints:  Install insulation jacket in accordance with manufacturer's recommendation and without staples on cold water lines.   Where jacket joint and lap seams have not adhered, remove affected section of insulation and reinstall or apply lap sealing adhesive in accordance with manufacturer's instructions.</w:t>
      </w:r>
    </w:p>
    <w:p w:rsidR="006615CF" w:rsidRDefault="006615CF" w:rsidP="00814486">
      <w:pPr>
        <w:pStyle w:val="Closing"/>
        <w:rPr>
          <w:snapToGrid w:val="0"/>
        </w:rPr>
      </w:pPr>
      <w:r>
        <w:rPr>
          <w:snapToGrid w:val="0"/>
        </w:rPr>
        <w:t>END OF SECTION</w:t>
      </w:r>
    </w:p>
    <w:sectPr w:rsidR="006615CF" w:rsidSect="00304ECC">
      <w:headerReference w:type="default" r:id="rId8"/>
      <w:footerReference w:type="default" r:id="rId9"/>
      <w:pgSz w:w="12240" w:h="15840" w:code="1"/>
      <w:pgMar w:top="1440" w:right="1440" w:bottom="1440" w:left="1440" w:header="720"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2B" w:rsidRDefault="00E3082B">
      <w:r>
        <w:separator/>
      </w:r>
    </w:p>
  </w:endnote>
  <w:endnote w:type="continuationSeparator" w:id="0">
    <w:p w:rsidR="00E3082B" w:rsidRDefault="00E3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CC" w:rsidRPr="00304ECC" w:rsidRDefault="00304ECC" w:rsidP="00304ECC">
    <w:pPr>
      <w:pStyle w:val="Normal0"/>
      <w:tabs>
        <w:tab w:val="center" w:pos="4665"/>
        <w:tab w:val="right" w:pos="9360"/>
      </w:tabs>
      <w:rPr>
        <w:color w:val="000000"/>
        <w:sz w:val="20"/>
        <w:szCs w:val="20"/>
        <w:lang w:val="en-US" w:eastAsia="x-none"/>
      </w:rPr>
    </w:pPr>
    <w:r>
      <w:rPr>
        <w:rStyle w:val="Keyword"/>
        <w:lang w:val="en-US" w:eastAsia="x-none"/>
      </w:rPr>
      <w:t>PLUMBING INSULATION</w:t>
    </w:r>
    <w:r>
      <w:rPr>
        <w:color w:val="000000"/>
        <w:sz w:val="20"/>
        <w:szCs w:val="20"/>
        <w:lang w:eastAsia="x-none"/>
      </w:rPr>
      <w:tab/>
    </w:r>
    <w:r>
      <w:rPr>
        <w:color w:val="000000"/>
        <w:sz w:val="20"/>
        <w:szCs w:val="20"/>
        <w:lang w:eastAsia="x-none"/>
      </w:rPr>
      <w:tab/>
    </w:r>
    <w:r>
      <w:rPr>
        <w:rStyle w:val="Keyword"/>
        <w:lang w:val="en-US" w:eastAsia="x-none"/>
      </w:rPr>
      <w:t>22 07 00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5165A7">
      <w:rPr>
        <w:noProof/>
        <w:color w:val="000000"/>
        <w:sz w:val="20"/>
        <w:szCs w:val="20"/>
        <w:lang w:eastAsia="x-none"/>
      </w:rPr>
      <w:t>2</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2B" w:rsidRDefault="00E3082B">
      <w:r>
        <w:separator/>
      </w:r>
    </w:p>
  </w:footnote>
  <w:footnote w:type="continuationSeparator" w:id="0">
    <w:p w:rsidR="00E3082B" w:rsidRDefault="00E30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87" w:rsidRDefault="00676B7D" w:rsidP="00E26987">
    <w:pPr>
      <w:pStyle w:val="Normal0"/>
      <w:tabs>
        <w:tab w:val="center" w:pos="4665"/>
        <w:tab w:val="right" w:pos="9360"/>
      </w:tabs>
      <w:rPr>
        <w:rStyle w:val="Keyword"/>
      </w:rPr>
    </w:pPr>
    <w:r>
      <w:rPr>
        <w:rStyle w:val="Keyword"/>
        <w:lang w:val="en-US"/>
      </w:rPr>
      <w:t>600W</w:t>
    </w:r>
    <w:r w:rsidR="00E26987">
      <w:rPr>
        <w:rStyle w:val="Keyword"/>
      </w:rPr>
      <w:t xml:space="preserve"> </w:t>
    </w:r>
    <w:r w:rsidR="005165A7">
      <w:rPr>
        <w:rStyle w:val="Keyword"/>
        <w:lang w:val="en-US"/>
      </w:rPr>
      <w:t>FRONT</w:t>
    </w:r>
    <w:r w:rsidR="00E26987">
      <w:rPr>
        <w:rStyle w:val="Keyword"/>
      </w:rPr>
      <w:tab/>
    </w:r>
    <w:r w:rsidR="00E26987">
      <w:rPr>
        <w:rStyle w:val="Keyword"/>
      </w:rPr>
      <w:tab/>
      <w:t>PERMIT</w:t>
    </w:r>
  </w:p>
  <w:p w:rsidR="00E26987" w:rsidRDefault="00E26987" w:rsidP="00E26987">
    <w:pPr>
      <w:pStyle w:val="Normal0"/>
      <w:tabs>
        <w:tab w:val="center" w:pos="4665"/>
        <w:tab w:val="right" w:pos="9360"/>
      </w:tabs>
      <w:rPr>
        <w:color w:val="000000"/>
        <w:sz w:val="20"/>
        <w:szCs w:val="20"/>
      </w:rPr>
    </w:pPr>
    <w:r>
      <w:rPr>
        <w:color w:val="000000"/>
        <w:sz w:val="20"/>
        <w:szCs w:val="20"/>
      </w:rPr>
      <w:tab/>
    </w:r>
    <w:r>
      <w:rPr>
        <w:color w:val="000000"/>
        <w:sz w:val="20"/>
        <w:szCs w:val="20"/>
      </w:rPr>
      <w:tab/>
    </w:r>
    <w:r w:rsidR="005165A7">
      <w:rPr>
        <w:rStyle w:val="Global"/>
        <w:color w:val="000000"/>
        <w:sz w:val="20"/>
        <w:szCs w:val="20"/>
        <w:lang w:val="en-US"/>
      </w:rPr>
      <w:t>08-08-</w:t>
    </w:r>
    <w:r>
      <w:rPr>
        <w:rStyle w:val="Global"/>
        <w:color w:val="000000"/>
        <w:sz w:val="20"/>
        <w:szCs w:val="20"/>
      </w:rPr>
      <w:t>2019</w:t>
    </w:r>
  </w:p>
  <w:p w:rsidR="00E26987" w:rsidRDefault="00E26987" w:rsidP="00E26987">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E26987" w:rsidRPr="00E26987" w:rsidRDefault="00E26987" w:rsidP="00E26987">
    <w:pPr>
      <w:pStyle w:val="Normal0"/>
      <w:tabs>
        <w:tab w:val="center" w:pos="4665"/>
        <w:tab w:val="right" w:pos="9360"/>
      </w:tabs>
      <w:rPr>
        <w:rStyle w:val="Global"/>
        <w:color w:val="000000"/>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44B3C8"/>
    <w:lvl w:ilvl="0">
      <w:start w:val="1"/>
      <w:numFmt w:val="decimal"/>
      <w:lvlText w:val="%1."/>
      <w:lvlJc w:val="left"/>
      <w:pPr>
        <w:tabs>
          <w:tab w:val="num" w:pos="1800"/>
        </w:tabs>
        <w:ind w:left="1800" w:hanging="360"/>
      </w:pPr>
    </w:lvl>
  </w:abstractNum>
  <w:abstractNum w:abstractNumId="1">
    <w:nsid w:val="FFFFFF7D"/>
    <w:multiLevelType w:val="singleLevel"/>
    <w:tmpl w:val="19120B36"/>
    <w:lvl w:ilvl="0">
      <w:start w:val="1"/>
      <w:numFmt w:val="decimal"/>
      <w:lvlText w:val="%1."/>
      <w:lvlJc w:val="left"/>
      <w:pPr>
        <w:tabs>
          <w:tab w:val="num" w:pos="1440"/>
        </w:tabs>
        <w:ind w:left="1440" w:hanging="360"/>
      </w:pPr>
    </w:lvl>
  </w:abstractNum>
  <w:abstractNum w:abstractNumId="2">
    <w:nsid w:val="FFFFFF7E"/>
    <w:multiLevelType w:val="singleLevel"/>
    <w:tmpl w:val="4056B624"/>
    <w:lvl w:ilvl="0">
      <w:start w:val="1"/>
      <w:numFmt w:val="decimal"/>
      <w:lvlText w:val="%1."/>
      <w:lvlJc w:val="left"/>
      <w:pPr>
        <w:tabs>
          <w:tab w:val="num" w:pos="1080"/>
        </w:tabs>
        <w:ind w:left="1080" w:hanging="360"/>
      </w:pPr>
    </w:lvl>
  </w:abstractNum>
  <w:abstractNum w:abstractNumId="3">
    <w:nsid w:val="FFFFFF7F"/>
    <w:multiLevelType w:val="singleLevel"/>
    <w:tmpl w:val="DE142EE6"/>
    <w:lvl w:ilvl="0">
      <w:start w:val="1"/>
      <w:numFmt w:val="decimal"/>
      <w:lvlText w:val="%1."/>
      <w:lvlJc w:val="left"/>
      <w:pPr>
        <w:tabs>
          <w:tab w:val="num" w:pos="720"/>
        </w:tabs>
        <w:ind w:left="720" w:hanging="360"/>
      </w:pPr>
    </w:lvl>
  </w:abstractNum>
  <w:abstractNum w:abstractNumId="4">
    <w:nsid w:val="FFFFFF80"/>
    <w:multiLevelType w:val="singleLevel"/>
    <w:tmpl w:val="B5BEC9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60AD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EA0D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D4F3A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866F9E"/>
    <w:lvl w:ilvl="0">
      <w:start w:val="1"/>
      <w:numFmt w:val="decimal"/>
      <w:lvlText w:val="%1."/>
      <w:lvlJc w:val="left"/>
      <w:pPr>
        <w:tabs>
          <w:tab w:val="num" w:pos="360"/>
        </w:tabs>
        <w:ind w:left="360" w:hanging="360"/>
      </w:pPr>
    </w:lvl>
  </w:abstractNum>
  <w:abstractNum w:abstractNumId="9">
    <w:nsid w:val="FFFFFF89"/>
    <w:multiLevelType w:val="singleLevel"/>
    <w:tmpl w:val="A63240AC"/>
    <w:lvl w:ilvl="0">
      <w:start w:val="1"/>
      <w:numFmt w:val="bullet"/>
      <w:lvlText w:val=""/>
      <w:lvlJc w:val="left"/>
      <w:pPr>
        <w:tabs>
          <w:tab w:val="num" w:pos="360"/>
        </w:tabs>
        <w:ind w:left="360" w:hanging="360"/>
      </w:pPr>
      <w:rPr>
        <w:rFonts w:ascii="Symbol" w:hAnsi="Symbol" w:hint="default"/>
      </w:rPr>
    </w:lvl>
  </w:abstractNum>
  <w:abstractNum w:abstractNumId="10">
    <w:nsid w:val="0CAB396E"/>
    <w:multiLevelType w:val="singleLevel"/>
    <w:tmpl w:val="CDBE9F10"/>
    <w:lvl w:ilvl="0">
      <w:start w:val="1"/>
      <w:numFmt w:val="decimal"/>
      <w:lvlText w:val="%1."/>
      <w:legacy w:legacy="1" w:legacySpace="0" w:legacyIndent="720"/>
      <w:lvlJc w:val="left"/>
      <w:pPr>
        <w:ind w:left="2160" w:hanging="720"/>
      </w:pPr>
    </w:lvl>
  </w:abstractNum>
  <w:abstractNum w:abstractNumId="11">
    <w:nsid w:val="38EA3593"/>
    <w:multiLevelType w:val="hybridMultilevel"/>
    <w:tmpl w:val="2AC409C2"/>
    <w:lvl w:ilvl="0" w:tplc="456A46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7D41BAA"/>
    <w:multiLevelType w:val="multilevel"/>
    <w:tmpl w:val="E11CAA4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F27147E"/>
    <w:multiLevelType w:val="singleLevel"/>
    <w:tmpl w:val="C2B2C152"/>
    <w:lvl w:ilvl="0">
      <w:start w:val="1"/>
      <w:numFmt w:val="decimal"/>
      <w:lvlText w:val="%1."/>
      <w:legacy w:legacy="1" w:legacySpace="0" w:legacyIndent="720"/>
      <w:lvlJc w:val="left"/>
      <w:pPr>
        <w:ind w:left="2160" w:hanging="720"/>
      </w:pPr>
    </w:lvl>
  </w:abstractNum>
  <w:abstractNum w:abstractNumId="14">
    <w:nsid w:val="6B9D40E9"/>
    <w:multiLevelType w:val="singleLevel"/>
    <w:tmpl w:val="F5AECB8A"/>
    <w:lvl w:ilvl="0">
      <w:start w:val="1"/>
      <w:numFmt w:val="decimal"/>
      <w:lvlText w:val="%1."/>
      <w:legacy w:legacy="1" w:legacySpace="0" w:legacyIndent="720"/>
      <w:lvlJc w:val="left"/>
      <w:pPr>
        <w:ind w:left="2160" w:hanging="720"/>
      </w:pPr>
    </w:lvl>
  </w:abstractNum>
  <w:abstractNum w:abstractNumId="15">
    <w:nsid w:val="6C107D79"/>
    <w:multiLevelType w:val="hybridMultilevel"/>
    <w:tmpl w:val="BAB443F2"/>
    <w:lvl w:ilvl="0" w:tplc="447805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12"/>
  </w:num>
  <w:num w:numId="12">
    <w:abstractNumId w:val="15"/>
  </w:num>
  <w:num w:numId="13">
    <w:abstractNumId w:val="11"/>
  </w:num>
  <w:num w:numId="14">
    <w:abstractNumId w:val="14"/>
  </w:num>
  <w:num w:numId="15">
    <w:abstractNumId w:val="14"/>
    <w:lvlOverride w:ilvl="0">
      <w:lvl w:ilvl="0">
        <w:start w:val="1"/>
        <w:numFmt w:val="decimal"/>
        <w:lvlText w:val="%1."/>
        <w:legacy w:legacy="1" w:legacySpace="0" w:legacyIndent="720"/>
        <w:lvlJc w:val="left"/>
        <w:pPr>
          <w:ind w:left="2160" w:hanging="720"/>
        </w:pPr>
      </w:lvl>
    </w:lvlOverride>
  </w:num>
  <w:num w:numId="16">
    <w:abstractNumId w:val="14"/>
    <w:lvlOverride w:ilvl="0">
      <w:lvl w:ilvl="0">
        <w:start w:val="1"/>
        <w:numFmt w:val="decimal"/>
        <w:lvlText w:val="%1."/>
        <w:legacy w:legacy="1" w:legacySpace="0" w:legacyIndent="720"/>
        <w:lvlJc w:val="left"/>
        <w:pPr>
          <w:ind w:left="2160" w:hanging="720"/>
        </w:pPr>
      </w:lvl>
    </w:lvlOverride>
  </w:num>
  <w:num w:numId="17">
    <w:abstractNumId w:val="10"/>
  </w:num>
  <w:num w:numId="18">
    <w:abstractNumId w:val="10"/>
    <w:lvlOverride w:ilvl="0">
      <w:lvl w:ilvl="0">
        <w:start w:val="1"/>
        <w:numFmt w:val="decimal"/>
        <w:lvlText w:val="%1."/>
        <w:legacy w:legacy="1" w:legacySpace="0" w:legacyIndent="720"/>
        <w:lvlJc w:val="left"/>
        <w:pPr>
          <w:ind w:left="2160" w:hanging="720"/>
        </w:pPr>
      </w:lvl>
    </w:lvlOverride>
  </w:num>
  <w:num w:numId="19">
    <w:abstractNumId w:val="10"/>
    <w:lvlOverride w:ilvl="0">
      <w:lvl w:ilvl="0">
        <w:start w:val="1"/>
        <w:numFmt w:val="decimal"/>
        <w:lvlText w:val="%1."/>
        <w:legacy w:legacy="1" w:legacySpace="0" w:legacyIndent="720"/>
        <w:lvlJc w:val="left"/>
        <w:pPr>
          <w:ind w:left="2160" w:hanging="720"/>
        </w:pPr>
      </w:lvl>
    </w:lvlOverride>
  </w:num>
  <w:num w:numId="20">
    <w:abstractNumId w:val="13"/>
  </w:num>
  <w:num w:numId="21">
    <w:abstractNumId w:val="13"/>
    <w:lvlOverride w:ilvl="0">
      <w:lvl w:ilvl="0">
        <w:start w:val="1"/>
        <w:numFmt w:val="decimal"/>
        <w:lvlText w:val="%1."/>
        <w:legacy w:legacy="1" w:legacySpace="0" w:legacyIndent="720"/>
        <w:lvlJc w:val="left"/>
        <w:pPr>
          <w:ind w:left="2160" w:hanging="720"/>
        </w:pPr>
      </w:lvl>
    </w:lvlOverride>
  </w:num>
  <w:num w:numId="22">
    <w:abstractNumId w:val="13"/>
    <w:lvlOverride w:ilvl="0">
      <w:lvl w:ilvl="0">
        <w:start w:val="1"/>
        <w:numFmt w:val="decimal"/>
        <w:lvlText w:val="%1."/>
        <w:legacy w:legacy="1" w:legacySpace="0" w:legacyIndent="720"/>
        <w:lvlJc w:val="left"/>
        <w:pPr>
          <w:ind w:left="2160" w:hanging="720"/>
        </w:pPr>
      </w:lvl>
    </w:lvlOverride>
  </w:num>
  <w:num w:numId="23">
    <w:abstractNumId w:val="13"/>
    <w:lvlOverride w:ilvl="0">
      <w:lvl w:ilvl="0">
        <w:start w:val="1"/>
        <w:numFmt w:val="decimal"/>
        <w:lvlText w:val="%1."/>
        <w:legacy w:legacy="1" w:legacySpace="0" w:legacyIndent="720"/>
        <w:lvlJc w:val="left"/>
        <w:pPr>
          <w:ind w:left="216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linkStyl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88"/>
    <w:rsid w:val="002017F8"/>
    <w:rsid w:val="00221D99"/>
    <w:rsid w:val="00236046"/>
    <w:rsid w:val="00293655"/>
    <w:rsid w:val="002D3688"/>
    <w:rsid w:val="00304ECC"/>
    <w:rsid w:val="003856E8"/>
    <w:rsid w:val="00505A20"/>
    <w:rsid w:val="005165A7"/>
    <w:rsid w:val="005C507B"/>
    <w:rsid w:val="00621CE5"/>
    <w:rsid w:val="006615CF"/>
    <w:rsid w:val="00676B7D"/>
    <w:rsid w:val="006B5EF0"/>
    <w:rsid w:val="007B7E2B"/>
    <w:rsid w:val="00814486"/>
    <w:rsid w:val="00821680"/>
    <w:rsid w:val="00890D23"/>
    <w:rsid w:val="008B05E4"/>
    <w:rsid w:val="008D70F4"/>
    <w:rsid w:val="009A7A0E"/>
    <w:rsid w:val="00A66345"/>
    <w:rsid w:val="00B6379F"/>
    <w:rsid w:val="00CE7A85"/>
    <w:rsid w:val="00E26987"/>
    <w:rsid w:val="00E3082B"/>
    <w:rsid w:val="00EC592A"/>
    <w:rsid w:val="00EF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5A7"/>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293655"/>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293655"/>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293655"/>
    <w:pPr>
      <w:keepNext/>
      <w:keepLines/>
      <w:spacing w:before="120" w:after="80"/>
      <w:outlineLvl w:val="2"/>
    </w:pPr>
    <w:rPr>
      <w:b/>
      <w:kern w:val="28"/>
    </w:rPr>
  </w:style>
  <w:style w:type="paragraph" w:styleId="Heading4">
    <w:name w:val="heading 4"/>
    <w:basedOn w:val="Normal"/>
    <w:next w:val="BodyText"/>
    <w:qFormat/>
    <w:rsid w:val="00293655"/>
    <w:pPr>
      <w:keepNext/>
      <w:keepLines/>
      <w:spacing w:before="120" w:after="80"/>
      <w:outlineLvl w:val="3"/>
    </w:pPr>
    <w:rPr>
      <w:b/>
      <w:i/>
      <w:kern w:val="28"/>
    </w:rPr>
  </w:style>
  <w:style w:type="paragraph" w:styleId="Heading5">
    <w:name w:val="heading 5"/>
    <w:basedOn w:val="Normal"/>
    <w:next w:val="BodyText"/>
    <w:qFormat/>
    <w:rsid w:val="00293655"/>
    <w:pPr>
      <w:keepNext/>
      <w:keepLines/>
      <w:spacing w:before="120" w:after="80"/>
      <w:outlineLvl w:val="4"/>
    </w:pPr>
    <w:rPr>
      <w:b/>
      <w:kern w:val="28"/>
    </w:rPr>
  </w:style>
  <w:style w:type="paragraph" w:styleId="Heading6">
    <w:name w:val="heading 6"/>
    <w:basedOn w:val="Normal"/>
    <w:next w:val="BodyText"/>
    <w:qFormat/>
    <w:rsid w:val="00293655"/>
    <w:pPr>
      <w:keepNext/>
      <w:keepLines/>
      <w:spacing w:before="120" w:after="80"/>
      <w:outlineLvl w:val="5"/>
    </w:pPr>
    <w:rPr>
      <w:b/>
      <w:i/>
      <w:kern w:val="28"/>
    </w:rPr>
  </w:style>
  <w:style w:type="paragraph" w:styleId="Heading7">
    <w:name w:val="heading 7"/>
    <w:basedOn w:val="Normal"/>
    <w:next w:val="BodyText"/>
    <w:qFormat/>
    <w:rsid w:val="00293655"/>
    <w:pPr>
      <w:keepNext/>
      <w:keepLines/>
      <w:spacing w:before="80" w:after="60"/>
      <w:outlineLvl w:val="6"/>
    </w:pPr>
    <w:rPr>
      <w:b/>
      <w:kern w:val="28"/>
    </w:rPr>
  </w:style>
  <w:style w:type="paragraph" w:styleId="Heading8">
    <w:name w:val="heading 8"/>
    <w:basedOn w:val="Normal"/>
    <w:next w:val="BodyText"/>
    <w:qFormat/>
    <w:rsid w:val="00293655"/>
    <w:pPr>
      <w:keepNext/>
      <w:keepLines/>
      <w:spacing w:before="80" w:after="60"/>
      <w:outlineLvl w:val="7"/>
    </w:pPr>
    <w:rPr>
      <w:b/>
      <w:i/>
      <w:kern w:val="28"/>
    </w:rPr>
  </w:style>
  <w:style w:type="paragraph" w:styleId="Heading9">
    <w:name w:val="heading 9"/>
    <w:basedOn w:val="Normal"/>
    <w:next w:val="BodyText"/>
    <w:qFormat/>
    <w:rsid w:val="00293655"/>
    <w:pPr>
      <w:keepNext/>
      <w:keepLines/>
      <w:spacing w:before="80" w:after="60"/>
      <w:outlineLvl w:val="8"/>
    </w:pPr>
    <w:rPr>
      <w:b/>
      <w:i/>
      <w:kern w:val="28"/>
    </w:rPr>
  </w:style>
  <w:style w:type="character" w:default="1" w:styleId="DefaultParagraphFont">
    <w:name w:val="Default Paragraph Font"/>
    <w:uiPriority w:val="1"/>
    <w:semiHidden/>
    <w:unhideWhenUsed/>
    <w:rsid w:val="005165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65A7"/>
  </w:style>
  <w:style w:type="paragraph" w:styleId="Header">
    <w:name w:val="header"/>
    <w:basedOn w:val="Normal"/>
    <w:link w:val="HeaderChar"/>
    <w:autoRedefine/>
    <w:uiPriority w:val="99"/>
    <w:rsid w:val="00293655"/>
    <w:pPr>
      <w:keepLines/>
      <w:tabs>
        <w:tab w:val="right" w:pos="9360"/>
      </w:tabs>
      <w:jc w:val="right"/>
    </w:pPr>
  </w:style>
  <w:style w:type="paragraph" w:styleId="Footer">
    <w:name w:val="footer"/>
    <w:basedOn w:val="Normal"/>
    <w:link w:val="FooterChar"/>
    <w:autoRedefine/>
    <w:rsid w:val="00293655"/>
    <w:pPr>
      <w:keepLines/>
      <w:tabs>
        <w:tab w:val="left" w:pos="0"/>
        <w:tab w:val="center" w:pos="4680"/>
        <w:tab w:val="right" w:pos="9360"/>
      </w:tabs>
    </w:pPr>
    <w:rPr>
      <w:rFonts w:cs="Arial"/>
    </w:rPr>
  </w:style>
  <w:style w:type="character" w:styleId="PageNumber">
    <w:name w:val="page number"/>
    <w:rsid w:val="00293655"/>
    <w:rPr>
      <w:rFonts w:ascii="Times New Roman" w:hAnsi="Times New Roman"/>
      <w:sz w:val="20"/>
    </w:rPr>
  </w:style>
  <w:style w:type="paragraph" w:styleId="BodyText">
    <w:name w:val="Body Text"/>
    <w:basedOn w:val="Normal"/>
    <w:semiHidden/>
    <w:rsid w:val="00293655"/>
  </w:style>
  <w:style w:type="paragraph" w:styleId="CommentText">
    <w:name w:val="annotation text"/>
    <w:basedOn w:val="Normal"/>
    <w:semiHidden/>
    <w:rsid w:val="00293655"/>
    <w:pPr>
      <w:tabs>
        <w:tab w:val="left" w:pos="187"/>
      </w:tabs>
      <w:spacing w:after="120" w:line="220" w:lineRule="exact"/>
      <w:ind w:left="187" w:hanging="187"/>
    </w:pPr>
  </w:style>
  <w:style w:type="paragraph" w:styleId="Caption">
    <w:name w:val="caption"/>
    <w:basedOn w:val="Normal"/>
    <w:next w:val="BodyText"/>
    <w:qFormat/>
    <w:rsid w:val="00293655"/>
    <w:pPr>
      <w:spacing w:before="120" w:after="160"/>
    </w:pPr>
    <w:rPr>
      <w:i/>
      <w:sz w:val="18"/>
    </w:rPr>
  </w:style>
  <w:style w:type="paragraph" w:styleId="Date">
    <w:name w:val="Date"/>
    <w:basedOn w:val="BodyText"/>
    <w:semiHidden/>
    <w:rsid w:val="00293655"/>
    <w:pPr>
      <w:jc w:val="center"/>
    </w:pPr>
  </w:style>
  <w:style w:type="character" w:styleId="EndnoteReference">
    <w:name w:val="endnote reference"/>
    <w:semiHidden/>
    <w:rsid w:val="00293655"/>
    <w:rPr>
      <w:vertAlign w:val="superscript"/>
    </w:rPr>
  </w:style>
  <w:style w:type="paragraph" w:styleId="EndnoteText">
    <w:name w:val="endnote text"/>
    <w:basedOn w:val="Normal"/>
    <w:semiHidden/>
    <w:rsid w:val="00293655"/>
    <w:pPr>
      <w:tabs>
        <w:tab w:val="left" w:pos="187"/>
      </w:tabs>
      <w:spacing w:after="120" w:line="220" w:lineRule="exact"/>
      <w:ind w:left="187" w:hanging="187"/>
    </w:pPr>
    <w:rPr>
      <w:sz w:val="18"/>
    </w:rPr>
  </w:style>
  <w:style w:type="paragraph" w:styleId="EnvelopeAddress">
    <w:name w:val="envelope address"/>
    <w:basedOn w:val="Normal"/>
    <w:semiHidden/>
    <w:rsid w:val="00293655"/>
    <w:pPr>
      <w:keepLines/>
      <w:ind w:left="3240"/>
    </w:pPr>
  </w:style>
  <w:style w:type="paragraph" w:styleId="EnvelopeReturn">
    <w:name w:val="envelope return"/>
    <w:basedOn w:val="Normal"/>
    <w:semiHidden/>
    <w:rsid w:val="00293655"/>
    <w:pPr>
      <w:keepLines/>
      <w:ind w:right="5040"/>
    </w:pPr>
  </w:style>
  <w:style w:type="paragraph" w:styleId="FootnoteText">
    <w:name w:val="footnote text"/>
    <w:basedOn w:val="Normal"/>
    <w:semiHidden/>
    <w:rsid w:val="00293655"/>
    <w:pPr>
      <w:tabs>
        <w:tab w:val="left" w:pos="187"/>
      </w:tabs>
      <w:spacing w:after="120" w:line="220" w:lineRule="exact"/>
      <w:ind w:left="187" w:hanging="187"/>
    </w:pPr>
    <w:rPr>
      <w:sz w:val="18"/>
    </w:rPr>
  </w:style>
  <w:style w:type="character" w:styleId="FootnoteReference">
    <w:name w:val="footnote reference"/>
    <w:semiHidden/>
    <w:rsid w:val="00293655"/>
    <w:rPr>
      <w:vertAlign w:val="superscript"/>
    </w:rPr>
  </w:style>
  <w:style w:type="paragraph" w:styleId="List">
    <w:name w:val="List"/>
    <w:basedOn w:val="BodyText"/>
    <w:semiHidden/>
    <w:rsid w:val="00293655"/>
    <w:pPr>
      <w:tabs>
        <w:tab w:val="left" w:pos="720"/>
      </w:tabs>
      <w:spacing w:after="80"/>
      <w:ind w:left="720" w:hanging="360"/>
    </w:pPr>
  </w:style>
  <w:style w:type="character" w:styleId="LineNumber">
    <w:name w:val="line number"/>
    <w:rsid w:val="00293655"/>
    <w:rPr>
      <w:rFonts w:ascii="Arial" w:hAnsi="Arial"/>
      <w:sz w:val="18"/>
    </w:rPr>
  </w:style>
  <w:style w:type="paragraph" w:styleId="ListBullet">
    <w:name w:val="List Bullet"/>
    <w:basedOn w:val="List"/>
    <w:semiHidden/>
    <w:rsid w:val="00293655"/>
    <w:pPr>
      <w:tabs>
        <w:tab w:val="clear" w:pos="720"/>
      </w:tabs>
      <w:spacing w:after="160"/>
    </w:pPr>
  </w:style>
  <w:style w:type="paragraph" w:styleId="ListNumber">
    <w:name w:val="List Number"/>
    <w:basedOn w:val="List"/>
    <w:semiHidden/>
    <w:rsid w:val="00293655"/>
    <w:pPr>
      <w:spacing w:after="160"/>
      <w:ind w:hanging="720"/>
    </w:pPr>
  </w:style>
  <w:style w:type="paragraph" w:styleId="MacroText">
    <w:name w:val="macro"/>
    <w:basedOn w:val="BodyText"/>
    <w:semiHidden/>
    <w:rsid w:val="00293655"/>
    <w:pPr>
      <w:spacing w:after="120"/>
    </w:pPr>
    <w:rPr>
      <w:rFonts w:ascii="Courier New" w:hAnsi="Courier New"/>
    </w:rPr>
  </w:style>
  <w:style w:type="paragraph" w:customStyle="1" w:styleId="ListNumberFirst">
    <w:name w:val="List Number First"/>
    <w:basedOn w:val="ListNumber"/>
    <w:next w:val="ListNumber"/>
    <w:rsid w:val="00293655"/>
    <w:pPr>
      <w:spacing w:before="80"/>
    </w:pPr>
  </w:style>
  <w:style w:type="paragraph" w:customStyle="1" w:styleId="ListNumberLast">
    <w:name w:val="List Number Last"/>
    <w:basedOn w:val="ListNumber"/>
    <w:next w:val="BodyText"/>
    <w:rsid w:val="00293655"/>
    <w:pPr>
      <w:spacing w:after="240"/>
    </w:pPr>
  </w:style>
  <w:style w:type="paragraph" w:customStyle="1" w:styleId="PartTitle">
    <w:name w:val="Part Title"/>
    <w:basedOn w:val="Normal"/>
    <w:next w:val="Normal"/>
    <w:rsid w:val="00293655"/>
    <w:pPr>
      <w:keepNext/>
      <w:keepLines/>
      <w:tabs>
        <w:tab w:val="left" w:pos="720"/>
      </w:tabs>
      <w:spacing w:before="240"/>
      <w:jc w:val="center"/>
    </w:pPr>
    <w:rPr>
      <w:kern w:val="28"/>
    </w:rPr>
  </w:style>
  <w:style w:type="paragraph" w:styleId="BodyTextIndent">
    <w:name w:val="Body Text Indent"/>
    <w:basedOn w:val="BodyText"/>
    <w:semiHidden/>
    <w:rsid w:val="00293655"/>
    <w:pPr>
      <w:ind w:left="360"/>
    </w:pPr>
  </w:style>
  <w:style w:type="paragraph" w:styleId="ListContinue">
    <w:name w:val="List Continue"/>
    <w:basedOn w:val="List"/>
    <w:semiHidden/>
    <w:rsid w:val="00293655"/>
    <w:pPr>
      <w:tabs>
        <w:tab w:val="clear" w:pos="720"/>
      </w:tabs>
      <w:spacing w:after="160"/>
    </w:pPr>
  </w:style>
  <w:style w:type="paragraph" w:styleId="List2">
    <w:name w:val="List 2"/>
    <w:basedOn w:val="List"/>
    <w:semiHidden/>
    <w:rsid w:val="00293655"/>
    <w:pPr>
      <w:tabs>
        <w:tab w:val="clear" w:pos="720"/>
        <w:tab w:val="left" w:pos="1080"/>
      </w:tabs>
      <w:ind w:left="1080"/>
    </w:pPr>
  </w:style>
  <w:style w:type="paragraph" w:styleId="List3">
    <w:name w:val="List 3"/>
    <w:basedOn w:val="List"/>
    <w:semiHidden/>
    <w:rsid w:val="00293655"/>
    <w:pPr>
      <w:tabs>
        <w:tab w:val="clear" w:pos="720"/>
        <w:tab w:val="left" w:pos="1440"/>
      </w:tabs>
      <w:ind w:left="1440"/>
    </w:pPr>
  </w:style>
  <w:style w:type="paragraph" w:styleId="List4">
    <w:name w:val="List 4"/>
    <w:basedOn w:val="List"/>
    <w:semiHidden/>
    <w:rsid w:val="00293655"/>
    <w:pPr>
      <w:tabs>
        <w:tab w:val="clear" w:pos="720"/>
        <w:tab w:val="left" w:pos="1800"/>
      </w:tabs>
      <w:ind w:left="1800"/>
    </w:pPr>
  </w:style>
  <w:style w:type="paragraph" w:styleId="List5">
    <w:name w:val="List 5"/>
    <w:basedOn w:val="List"/>
    <w:semiHidden/>
    <w:rsid w:val="00293655"/>
    <w:pPr>
      <w:tabs>
        <w:tab w:val="clear" w:pos="720"/>
        <w:tab w:val="left" w:pos="2160"/>
      </w:tabs>
      <w:ind w:left="2160"/>
    </w:pPr>
  </w:style>
  <w:style w:type="paragraph" w:styleId="ListNumber5">
    <w:name w:val="List Number 5"/>
    <w:basedOn w:val="ListNumber"/>
    <w:semiHidden/>
    <w:rsid w:val="00293655"/>
    <w:pPr>
      <w:ind w:left="2160"/>
    </w:pPr>
  </w:style>
  <w:style w:type="paragraph" w:styleId="ListNumber4">
    <w:name w:val="List Number 4"/>
    <w:basedOn w:val="ListNumber"/>
    <w:semiHidden/>
    <w:rsid w:val="00293655"/>
    <w:pPr>
      <w:ind w:left="1800"/>
    </w:pPr>
  </w:style>
  <w:style w:type="paragraph" w:styleId="ListNumber3">
    <w:name w:val="List Number 3"/>
    <w:basedOn w:val="ListNumber"/>
    <w:semiHidden/>
    <w:rsid w:val="00293655"/>
    <w:pPr>
      <w:ind w:left="1440"/>
    </w:pPr>
  </w:style>
  <w:style w:type="paragraph" w:styleId="ListNumber2">
    <w:name w:val="List Number 2"/>
    <w:basedOn w:val="ListNumber"/>
    <w:semiHidden/>
    <w:rsid w:val="00293655"/>
    <w:pPr>
      <w:ind w:left="1080"/>
    </w:pPr>
  </w:style>
  <w:style w:type="paragraph" w:styleId="ListBullet5">
    <w:name w:val="List Bullet 5"/>
    <w:basedOn w:val="ListBullet"/>
    <w:semiHidden/>
    <w:rsid w:val="00293655"/>
    <w:pPr>
      <w:ind w:left="2160"/>
    </w:pPr>
  </w:style>
  <w:style w:type="paragraph" w:styleId="ListBullet4">
    <w:name w:val="List Bullet 4"/>
    <w:basedOn w:val="ListBullet"/>
    <w:semiHidden/>
    <w:rsid w:val="00293655"/>
    <w:pPr>
      <w:ind w:left="1800"/>
    </w:pPr>
  </w:style>
  <w:style w:type="paragraph" w:styleId="ListBullet3">
    <w:name w:val="List Bullet 3"/>
    <w:basedOn w:val="ListBullet"/>
    <w:semiHidden/>
    <w:rsid w:val="00293655"/>
    <w:pPr>
      <w:ind w:left="1440"/>
    </w:pPr>
  </w:style>
  <w:style w:type="paragraph" w:styleId="ListBullet2">
    <w:name w:val="List Bullet 2"/>
    <w:basedOn w:val="ListBullet"/>
    <w:semiHidden/>
    <w:rsid w:val="00293655"/>
    <w:pPr>
      <w:ind w:left="1080"/>
    </w:pPr>
  </w:style>
  <w:style w:type="paragraph" w:styleId="ListContinue2">
    <w:name w:val="List Continue 2"/>
    <w:basedOn w:val="ListContinue"/>
    <w:semiHidden/>
    <w:rsid w:val="00293655"/>
    <w:pPr>
      <w:ind w:left="1080"/>
    </w:pPr>
  </w:style>
  <w:style w:type="paragraph" w:customStyle="1" w:styleId="PartLabel">
    <w:name w:val="Part Label"/>
    <w:basedOn w:val="Normal"/>
    <w:next w:val="PartTitle"/>
    <w:rsid w:val="00293655"/>
    <w:pPr>
      <w:keepNext/>
      <w:keepLines/>
      <w:spacing w:before="600" w:after="160"/>
      <w:jc w:val="center"/>
    </w:pPr>
    <w:rPr>
      <w:kern w:val="28"/>
      <w:u w:val="single"/>
    </w:rPr>
  </w:style>
  <w:style w:type="character" w:styleId="CommentReference">
    <w:name w:val="annotation reference"/>
    <w:semiHidden/>
    <w:rsid w:val="00293655"/>
    <w:rPr>
      <w:sz w:val="16"/>
    </w:rPr>
  </w:style>
  <w:style w:type="paragraph" w:styleId="ListContinue3">
    <w:name w:val="List Continue 3"/>
    <w:basedOn w:val="ListContinue"/>
    <w:semiHidden/>
    <w:rsid w:val="00293655"/>
    <w:pPr>
      <w:ind w:left="1440"/>
    </w:pPr>
  </w:style>
  <w:style w:type="paragraph" w:styleId="ListContinue4">
    <w:name w:val="List Continue 4"/>
    <w:basedOn w:val="ListContinue"/>
    <w:semiHidden/>
    <w:rsid w:val="00293655"/>
    <w:pPr>
      <w:ind w:left="1800"/>
    </w:pPr>
  </w:style>
  <w:style w:type="paragraph" w:styleId="ListContinue5">
    <w:name w:val="List Continue 5"/>
    <w:basedOn w:val="ListContinue"/>
    <w:semiHidden/>
    <w:rsid w:val="00293655"/>
    <w:pPr>
      <w:ind w:left="2160"/>
    </w:pPr>
  </w:style>
  <w:style w:type="character" w:customStyle="1" w:styleId="HiddenText">
    <w:name w:val="Hidden Text"/>
    <w:rsid w:val="00293655"/>
    <w:rPr>
      <w:vanish/>
      <w:color w:val="FF0000"/>
    </w:rPr>
  </w:style>
  <w:style w:type="paragraph" w:customStyle="1" w:styleId="Paragraph1">
    <w:name w:val="Paragraph1"/>
    <w:basedOn w:val="Normal"/>
    <w:next w:val="Paragraph2"/>
    <w:autoRedefine/>
    <w:qFormat/>
    <w:rsid w:val="00293655"/>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293655"/>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293655"/>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293655"/>
    <w:pPr>
      <w:tabs>
        <w:tab w:val="clear" w:pos="1296"/>
        <w:tab w:val="left" w:pos="1728"/>
      </w:tabs>
      <w:ind w:left="1728"/>
    </w:pPr>
  </w:style>
  <w:style w:type="paragraph" w:customStyle="1" w:styleId="Paragraph5">
    <w:name w:val="Paragraph5"/>
    <w:basedOn w:val="Paragraph4"/>
    <w:qFormat/>
    <w:rsid w:val="00293655"/>
    <w:pPr>
      <w:tabs>
        <w:tab w:val="clear" w:pos="490"/>
        <w:tab w:val="clear" w:pos="1728"/>
        <w:tab w:val="left" w:pos="2160"/>
      </w:tabs>
      <w:ind w:left="2160"/>
    </w:pPr>
  </w:style>
  <w:style w:type="paragraph" w:styleId="Closing">
    <w:name w:val="Closing"/>
    <w:basedOn w:val="Normal"/>
    <w:link w:val="ClosingChar"/>
    <w:autoRedefine/>
    <w:rsid w:val="00293655"/>
    <w:pPr>
      <w:spacing w:before="285"/>
      <w:jc w:val="center"/>
    </w:pPr>
    <w:rPr>
      <w:rFonts w:eastAsia="Arial Unicode MS"/>
      <w:b/>
      <w:caps/>
    </w:rPr>
  </w:style>
  <w:style w:type="paragraph" w:customStyle="1" w:styleId="Paragraph6">
    <w:name w:val="Paragraph6"/>
    <w:basedOn w:val="Paragraph5"/>
    <w:autoRedefine/>
    <w:qFormat/>
    <w:rsid w:val="00293655"/>
    <w:pPr>
      <w:tabs>
        <w:tab w:val="clear" w:pos="2160"/>
        <w:tab w:val="left" w:pos="2578"/>
      </w:tabs>
      <w:ind w:left="2578"/>
    </w:pPr>
  </w:style>
  <w:style w:type="paragraph" w:styleId="Title">
    <w:name w:val="Title"/>
    <w:basedOn w:val="Heading1"/>
    <w:link w:val="TitleChar"/>
    <w:autoRedefine/>
    <w:qFormat/>
    <w:rsid w:val="00293655"/>
    <w:pPr>
      <w:spacing w:after="360"/>
    </w:pPr>
    <w:rPr>
      <w:rFonts w:cs="Tahoma"/>
      <w:kern w:val="28"/>
    </w:rPr>
  </w:style>
  <w:style w:type="character" w:customStyle="1" w:styleId="TitleChar">
    <w:name w:val="Title Char"/>
    <w:link w:val="Title"/>
    <w:rsid w:val="00B6379F"/>
    <w:rPr>
      <w:rFonts w:ascii="Arial" w:eastAsia="Arial Unicode MS" w:hAnsi="Arial" w:cs="Tahoma"/>
      <w:b/>
      <w:caps/>
      <w:kern w:val="28"/>
      <w:szCs w:val="22"/>
    </w:rPr>
  </w:style>
  <w:style w:type="character" w:customStyle="1" w:styleId="HeaderChar">
    <w:name w:val="Header Char"/>
    <w:link w:val="Header"/>
    <w:uiPriority w:val="99"/>
    <w:rsid w:val="00293655"/>
    <w:rPr>
      <w:rFonts w:ascii="Arial" w:hAnsi="Arial"/>
    </w:rPr>
  </w:style>
  <w:style w:type="character" w:customStyle="1" w:styleId="FooterChar">
    <w:name w:val="Footer Char"/>
    <w:link w:val="Footer"/>
    <w:rsid w:val="008D70F4"/>
    <w:rPr>
      <w:rFonts w:ascii="Arial" w:hAnsi="Arial" w:cs="Arial"/>
    </w:rPr>
  </w:style>
  <w:style w:type="character" w:customStyle="1" w:styleId="ClosingChar">
    <w:name w:val="Closing Char"/>
    <w:link w:val="Closing"/>
    <w:rsid w:val="00293655"/>
    <w:rPr>
      <w:rFonts w:ascii="Arial" w:eastAsia="Arial Unicode MS" w:hAnsi="Arial"/>
      <w:b/>
      <w:caps/>
      <w:szCs w:val="22"/>
    </w:rPr>
  </w:style>
  <w:style w:type="paragraph" w:customStyle="1" w:styleId="Paragraph7">
    <w:name w:val="Paragraph7"/>
    <w:basedOn w:val="Paragraph6"/>
    <w:qFormat/>
    <w:rsid w:val="00293655"/>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293655"/>
    <w:pPr>
      <w:tabs>
        <w:tab w:val="clear" w:pos="2995"/>
        <w:tab w:val="left" w:pos="3413"/>
      </w:tabs>
      <w:ind w:left="3413"/>
    </w:pPr>
  </w:style>
  <w:style w:type="paragraph" w:customStyle="1" w:styleId="Normal0">
    <w:name w:val="[Normal]"/>
    <w:rsid w:val="006B5EF0"/>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6B5EF0"/>
    <w:rPr>
      <w:color w:val="000000"/>
      <w:sz w:val="20"/>
      <w:szCs w:val="20"/>
    </w:rPr>
  </w:style>
  <w:style w:type="character" w:customStyle="1" w:styleId="Global">
    <w:name w:val="Global"/>
    <w:basedOn w:val="DefaultParagraphFont"/>
    <w:uiPriority w:val="99"/>
    <w:rsid w:val="00304ECC"/>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5A7"/>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293655"/>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293655"/>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293655"/>
    <w:pPr>
      <w:keepNext/>
      <w:keepLines/>
      <w:spacing w:before="120" w:after="80"/>
      <w:outlineLvl w:val="2"/>
    </w:pPr>
    <w:rPr>
      <w:b/>
      <w:kern w:val="28"/>
    </w:rPr>
  </w:style>
  <w:style w:type="paragraph" w:styleId="Heading4">
    <w:name w:val="heading 4"/>
    <w:basedOn w:val="Normal"/>
    <w:next w:val="BodyText"/>
    <w:qFormat/>
    <w:rsid w:val="00293655"/>
    <w:pPr>
      <w:keepNext/>
      <w:keepLines/>
      <w:spacing w:before="120" w:after="80"/>
      <w:outlineLvl w:val="3"/>
    </w:pPr>
    <w:rPr>
      <w:b/>
      <w:i/>
      <w:kern w:val="28"/>
    </w:rPr>
  </w:style>
  <w:style w:type="paragraph" w:styleId="Heading5">
    <w:name w:val="heading 5"/>
    <w:basedOn w:val="Normal"/>
    <w:next w:val="BodyText"/>
    <w:qFormat/>
    <w:rsid w:val="00293655"/>
    <w:pPr>
      <w:keepNext/>
      <w:keepLines/>
      <w:spacing w:before="120" w:after="80"/>
      <w:outlineLvl w:val="4"/>
    </w:pPr>
    <w:rPr>
      <w:b/>
      <w:kern w:val="28"/>
    </w:rPr>
  </w:style>
  <w:style w:type="paragraph" w:styleId="Heading6">
    <w:name w:val="heading 6"/>
    <w:basedOn w:val="Normal"/>
    <w:next w:val="BodyText"/>
    <w:qFormat/>
    <w:rsid w:val="00293655"/>
    <w:pPr>
      <w:keepNext/>
      <w:keepLines/>
      <w:spacing w:before="120" w:after="80"/>
      <w:outlineLvl w:val="5"/>
    </w:pPr>
    <w:rPr>
      <w:b/>
      <w:i/>
      <w:kern w:val="28"/>
    </w:rPr>
  </w:style>
  <w:style w:type="paragraph" w:styleId="Heading7">
    <w:name w:val="heading 7"/>
    <w:basedOn w:val="Normal"/>
    <w:next w:val="BodyText"/>
    <w:qFormat/>
    <w:rsid w:val="00293655"/>
    <w:pPr>
      <w:keepNext/>
      <w:keepLines/>
      <w:spacing w:before="80" w:after="60"/>
      <w:outlineLvl w:val="6"/>
    </w:pPr>
    <w:rPr>
      <w:b/>
      <w:kern w:val="28"/>
    </w:rPr>
  </w:style>
  <w:style w:type="paragraph" w:styleId="Heading8">
    <w:name w:val="heading 8"/>
    <w:basedOn w:val="Normal"/>
    <w:next w:val="BodyText"/>
    <w:qFormat/>
    <w:rsid w:val="00293655"/>
    <w:pPr>
      <w:keepNext/>
      <w:keepLines/>
      <w:spacing w:before="80" w:after="60"/>
      <w:outlineLvl w:val="7"/>
    </w:pPr>
    <w:rPr>
      <w:b/>
      <w:i/>
      <w:kern w:val="28"/>
    </w:rPr>
  </w:style>
  <w:style w:type="paragraph" w:styleId="Heading9">
    <w:name w:val="heading 9"/>
    <w:basedOn w:val="Normal"/>
    <w:next w:val="BodyText"/>
    <w:qFormat/>
    <w:rsid w:val="00293655"/>
    <w:pPr>
      <w:keepNext/>
      <w:keepLines/>
      <w:spacing w:before="80" w:after="60"/>
      <w:outlineLvl w:val="8"/>
    </w:pPr>
    <w:rPr>
      <w:b/>
      <w:i/>
      <w:kern w:val="28"/>
    </w:rPr>
  </w:style>
  <w:style w:type="character" w:default="1" w:styleId="DefaultParagraphFont">
    <w:name w:val="Default Paragraph Font"/>
    <w:uiPriority w:val="1"/>
    <w:semiHidden/>
    <w:unhideWhenUsed/>
    <w:rsid w:val="005165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65A7"/>
  </w:style>
  <w:style w:type="paragraph" w:styleId="Header">
    <w:name w:val="header"/>
    <w:basedOn w:val="Normal"/>
    <w:link w:val="HeaderChar"/>
    <w:autoRedefine/>
    <w:uiPriority w:val="99"/>
    <w:rsid w:val="00293655"/>
    <w:pPr>
      <w:keepLines/>
      <w:tabs>
        <w:tab w:val="right" w:pos="9360"/>
      </w:tabs>
      <w:jc w:val="right"/>
    </w:pPr>
  </w:style>
  <w:style w:type="paragraph" w:styleId="Footer">
    <w:name w:val="footer"/>
    <w:basedOn w:val="Normal"/>
    <w:link w:val="FooterChar"/>
    <w:autoRedefine/>
    <w:rsid w:val="00293655"/>
    <w:pPr>
      <w:keepLines/>
      <w:tabs>
        <w:tab w:val="left" w:pos="0"/>
        <w:tab w:val="center" w:pos="4680"/>
        <w:tab w:val="right" w:pos="9360"/>
      </w:tabs>
    </w:pPr>
    <w:rPr>
      <w:rFonts w:cs="Arial"/>
    </w:rPr>
  </w:style>
  <w:style w:type="character" w:styleId="PageNumber">
    <w:name w:val="page number"/>
    <w:rsid w:val="00293655"/>
    <w:rPr>
      <w:rFonts w:ascii="Times New Roman" w:hAnsi="Times New Roman"/>
      <w:sz w:val="20"/>
    </w:rPr>
  </w:style>
  <w:style w:type="paragraph" w:styleId="BodyText">
    <w:name w:val="Body Text"/>
    <w:basedOn w:val="Normal"/>
    <w:semiHidden/>
    <w:rsid w:val="00293655"/>
  </w:style>
  <w:style w:type="paragraph" w:styleId="CommentText">
    <w:name w:val="annotation text"/>
    <w:basedOn w:val="Normal"/>
    <w:semiHidden/>
    <w:rsid w:val="00293655"/>
    <w:pPr>
      <w:tabs>
        <w:tab w:val="left" w:pos="187"/>
      </w:tabs>
      <w:spacing w:after="120" w:line="220" w:lineRule="exact"/>
      <w:ind w:left="187" w:hanging="187"/>
    </w:pPr>
  </w:style>
  <w:style w:type="paragraph" w:styleId="Caption">
    <w:name w:val="caption"/>
    <w:basedOn w:val="Normal"/>
    <w:next w:val="BodyText"/>
    <w:qFormat/>
    <w:rsid w:val="00293655"/>
    <w:pPr>
      <w:spacing w:before="120" w:after="160"/>
    </w:pPr>
    <w:rPr>
      <w:i/>
      <w:sz w:val="18"/>
    </w:rPr>
  </w:style>
  <w:style w:type="paragraph" w:styleId="Date">
    <w:name w:val="Date"/>
    <w:basedOn w:val="BodyText"/>
    <w:semiHidden/>
    <w:rsid w:val="00293655"/>
    <w:pPr>
      <w:jc w:val="center"/>
    </w:pPr>
  </w:style>
  <w:style w:type="character" w:styleId="EndnoteReference">
    <w:name w:val="endnote reference"/>
    <w:semiHidden/>
    <w:rsid w:val="00293655"/>
    <w:rPr>
      <w:vertAlign w:val="superscript"/>
    </w:rPr>
  </w:style>
  <w:style w:type="paragraph" w:styleId="EndnoteText">
    <w:name w:val="endnote text"/>
    <w:basedOn w:val="Normal"/>
    <w:semiHidden/>
    <w:rsid w:val="00293655"/>
    <w:pPr>
      <w:tabs>
        <w:tab w:val="left" w:pos="187"/>
      </w:tabs>
      <w:spacing w:after="120" w:line="220" w:lineRule="exact"/>
      <w:ind w:left="187" w:hanging="187"/>
    </w:pPr>
    <w:rPr>
      <w:sz w:val="18"/>
    </w:rPr>
  </w:style>
  <w:style w:type="paragraph" w:styleId="EnvelopeAddress">
    <w:name w:val="envelope address"/>
    <w:basedOn w:val="Normal"/>
    <w:semiHidden/>
    <w:rsid w:val="00293655"/>
    <w:pPr>
      <w:keepLines/>
      <w:ind w:left="3240"/>
    </w:pPr>
  </w:style>
  <w:style w:type="paragraph" w:styleId="EnvelopeReturn">
    <w:name w:val="envelope return"/>
    <w:basedOn w:val="Normal"/>
    <w:semiHidden/>
    <w:rsid w:val="00293655"/>
    <w:pPr>
      <w:keepLines/>
      <w:ind w:right="5040"/>
    </w:pPr>
  </w:style>
  <w:style w:type="paragraph" w:styleId="FootnoteText">
    <w:name w:val="footnote text"/>
    <w:basedOn w:val="Normal"/>
    <w:semiHidden/>
    <w:rsid w:val="00293655"/>
    <w:pPr>
      <w:tabs>
        <w:tab w:val="left" w:pos="187"/>
      </w:tabs>
      <w:spacing w:after="120" w:line="220" w:lineRule="exact"/>
      <w:ind w:left="187" w:hanging="187"/>
    </w:pPr>
    <w:rPr>
      <w:sz w:val="18"/>
    </w:rPr>
  </w:style>
  <w:style w:type="character" w:styleId="FootnoteReference">
    <w:name w:val="footnote reference"/>
    <w:semiHidden/>
    <w:rsid w:val="00293655"/>
    <w:rPr>
      <w:vertAlign w:val="superscript"/>
    </w:rPr>
  </w:style>
  <w:style w:type="paragraph" w:styleId="List">
    <w:name w:val="List"/>
    <w:basedOn w:val="BodyText"/>
    <w:semiHidden/>
    <w:rsid w:val="00293655"/>
    <w:pPr>
      <w:tabs>
        <w:tab w:val="left" w:pos="720"/>
      </w:tabs>
      <w:spacing w:after="80"/>
      <w:ind w:left="720" w:hanging="360"/>
    </w:pPr>
  </w:style>
  <w:style w:type="character" w:styleId="LineNumber">
    <w:name w:val="line number"/>
    <w:rsid w:val="00293655"/>
    <w:rPr>
      <w:rFonts w:ascii="Arial" w:hAnsi="Arial"/>
      <w:sz w:val="18"/>
    </w:rPr>
  </w:style>
  <w:style w:type="paragraph" w:styleId="ListBullet">
    <w:name w:val="List Bullet"/>
    <w:basedOn w:val="List"/>
    <w:semiHidden/>
    <w:rsid w:val="00293655"/>
    <w:pPr>
      <w:tabs>
        <w:tab w:val="clear" w:pos="720"/>
      </w:tabs>
      <w:spacing w:after="160"/>
    </w:pPr>
  </w:style>
  <w:style w:type="paragraph" w:styleId="ListNumber">
    <w:name w:val="List Number"/>
    <w:basedOn w:val="List"/>
    <w:semiHidden/>
    <w:rsid w:val="00293655"/>
    <w:pPr>
      <w:spacing w:after="160"/>
      <w:ind w:hanging="720"/>
    </w:pPr>
  </w:style>
  <w:style w:type="paragraph" w:styleId="MacroText">
    <w:name w:val="macro"/>
    <w:basedOn w:val="BodyText"/>
    <w:semiHidden/>
    <w:rsid w:val="00293655"/>
    <w:pPr>
      <w:spacing w:after="120"/>
    </w:pPr>
    <w:rPr>
      <w:rFonts w:ascii="Courier New" w:hAnsi="Courier New"/>
    </w:rPr>
  </w:style>
  <w:style w:type="paragraph" w:customStyle="1" w:styleId="ListNumberFirst">
    <w:name w:val="List Number First"/>
    <w:basedOn w:val="ListNumber"/>
    <w:next w:val="ListNumber"/>
    <w:rsid w:val="00293655"/>
    <w:pPr>
      <w:spacing w:before="80"/>
    </w:pPr>
  </w:style>
  <w:style w:type="paragraph" w:customStyle="1" w:styleId="ListNumberLast">
    <w:name w:val="List Number Last"/>
    <w:basedOn w:val="ListNumber"/>
    <w:next w:val="BodyText"/>
    <w:rsid w:val="00293655"/>
    <w:pPr>
      <w:spacing w:after="240"/>
    </w:pPr>
  </w:style>
  <w:style w:type="paragraph" w:customStyle="1" w:styleId="PartTitle">
    <w:name w:val="Part Title"/>
    <w:basedOn w:val="Normal"/>
    <w:next w:val="Normal"/>
    <w:rsid w:val="00293655"/>
    <w:pPr>
      <w:keepNext/>
      <w:keepLines/>
      <w:tabs>
        <w:tab w:val="left" w:pos="720"/>
      </w:tabs>
      <w:spacing w:before="240"/>
      <w:jc w:val="center"/>
    </w:pPr>
    <w:rPr>
      <w:kern w:val="28"/>
    </w:rPr>
  </w:style>
  <w:style w:type="paragraph" w:styleId="BodyTextIndent">
    <w:name w:val="Body Text Indent"/>
    <w:basedOn w:val="BodyText"/>
    <w:semiHidden/>
    <w:rsid w:val="00293655"/>
    <w:pPr>
      <w:ind w:left="360"/>
    </w:pPr>
  </w:style>
  <w:style w:type="paragraph" w:styleId="ListContinue">
    <w:name w:val="List Continue"/>
    <w:basedOn w:val="List"/>
    <w:semiHidden/>
    <w:rsid w:val="00293655"/>
    <w:pPr>
      <w:tabs>
        <w:tab w:val="clear" w:pos="720"/>
      </w:tabs>
      <w:spacing w:after="160"/>
    </w:pPr>
  </w:style>
  <w:style w:type="paragraph" w:styleId="List2">
    <w:name w:val="List 2"/>
    <w:basedOn w:val="List"/>
    <w:semiHidden/>
    <w:rsid w:val="00293655"/>
    <w:pPr>
      <w:tabs>
        <w:tab w:val="clear" w:pos="720"/>
        <w:tab w:val="left" w:pos="1080"/>
      </w:tabs>
      <w:ind w:left="1080"/>
    </w:pPr>
  </w:style>
  <w:style w:type="paragraph" w:styleId="List3">
    <w:name w:val="List 3"/>
    <w:basedOn w:val="List"/>
    <w:semiHidden/>
    <w:rsid w:val="00293655"/>
    <w:pPr>
      <w:tabs>
        <w:tab w:val="clear" w:pos="720"/>
        <w:tab w:val="left" w:pos="1440"/>
      </w:tabs>
      <w:ind w:left="1440"/>
    </w:pPr>
  </w:style>
  <w:style w:type="paragraph" w:styleId="List4">
    <w:name w:val="List 4"/>
    <w:basedOn w:val="List"/>
    <w:semiHidden/>
    <w:rsid w:val="00293655"/>
    <w:pPr>
      <w:tabs>
        <w:tab w:val="clear" w:pos="720"/>
        <w:tab w:val="left" w:pos="1800"/>
      </w:tabs>
      <w:ind w:left="1800"/>
    </w:pPr>
  </w:style>
  <w:style w:type="paragraph" w:styleId="List5">
    <w:name w:val="List 5"/>
    <w:basedOn w:val="List"/>
    <w:semiHidden/>
    <w:rsid w:val="00293655"/>
    <w:pPr>
      <w:tabs>
        <w:tab w:val="clear" w:pos="720"/>
        <w:tab w:val="left" w:pos="2160"/>
      </w:tabs>
      <w:ind w:left="2160"/>
    </w:pPr>
  </w:style>
  <w:style w:type="paragraph" w:styleId="ListNumber5">
    <w:name w:val="List Number 5"/>
    <w:basedOn w:val="ListNumber"/>
    <w:semiHidden/>
    <w:rsid w:val="00293655"/>
    <w:pPr>
      <w:ind w:left="2160"/>
    </w:pPr>
  </w:style>
  <w:style w:type="paragraph" w:styleId="ListNumber4">
    <w:name w:val="List Number 4"/>
    <w:basedOn w:val="ListNumber"/>
    <w:semiHidden/>
    <w:rsid w:val="00293655"/>
    <w:pPr>
      <w:ind w:left="1800"/>
    </w:pPr>
  </w:style>
  <w:style w:type="paragraph" w:styleId="ListNumber3">
    <w:name w:val="List Number 3"/>
    <w:basedOn w:val="ListNumber"/>
    <w:semiHidden/>
    <w:rsid w:val="00293655"/>
    <w:pPr>
      <w:ind w:left="1440"/>
    </w:pPr>
  </w:style>
  <w:style w:type="paragraph" w:styleId="ListNumber2">
    <w:name w:val="List Number 2"/>
    <w:basedOn w:val="ListNumber"/>
    <w:semiHidden/>
    <w:rsid w:val="00293655"/>
    <w:pPr>
      <w:ind w:left="1080"/>
    </w:pPr>
  </w:style>
  <w:style w:type="paragraph" w:styleId="ListBullet5">
    <w:name w:val="List Bullet 5"/>
    <w:basedOn w:val="ListBullet"/>
    <w:semiHidden/>
    <w:rsid w:val="00293655"/>
    <w:pPr>
      <w:ind w:left="2160"/>
    </w:pPr>
  </w:style>
  <w:style w:type="paragraph" w:styleId="ListBullet4">
    <w:name w:val="List Bullet 4"/>
    <w:basedOn w:val="ListBullet"/>
    <w:semiHidden/>
    <w:rsid w:val="00293655"/>
    <w:pPr>
      <w:ind w:left="1800"/>
    </w:pPr>
  </w:style>
  <w:style w:type="paragraph" w:styleId="ListBullet3">
    <w:name w:val="List Bullet 3"/>
    <w:basedOn w:val="ListBullet"/>
    <w:semiHidden/>
    <w:rsid w:val="00293655"/>
    <w:pPr>
      <w:ind w:left="1440"/>
    </w:pPr>
  </w:style>
  <w:style w:type="paragraph" w:styleId="ListBullet2">
    <w:name w:val="List Bullet 2"/>
    <w:basedOn w:val="ListBullet"/>
    <w:semiHidden/>
    <w:rsid w:val="00293655"/>
    <w:pPr>
      <w:ind w:left="1080"/>
    </w:pPr>
  </w:style>
  <w:style w:type="paragraph" w:styleId="ListContinue2">
    <w:name w:val="List Continue 2"/>
    <w:basedOn w:val="ListContinue"/>
    <w:semiHidden/>
    <w:rsid w:val="00293655"/>
    <w:pPr>
      <w:ind w:left="1080"/>
    </w:pPr>
  </w:style>
  <w:style w:type="paragraph" w:customStyle="1" w:styleId="PartLabel">
    <w:name w:val="Part Label"/>
    <w:basedOn w:val="Normal"/>
    <w:next w:val="PartTitle"/>
    <w:rsid w:val="00293655"/>
    <w:pPr>
      <w:keepNext/>
      <w:keepLines/>
      <w:spacing w:before="600" w:after="160"/>
      <w:jc w:val="center"/>
    </w:pPr>
    <w:rPr>
      <w:kern w:val="28"/>
      <w:u w:val="single"/>
    </w:rPr>
  </w:style>
  <w:style w:type="character" w:styleId="CommentReference">
    <w:name w:val="annotation reference"/>
    <w:semiHidden/>
    <w:rsid w:val="00293655"/>
    <w:rPr>
      <w:sz w:val="16"/>
    </w:rPr>
  </w:style>
  <w:style w:type="paragraph" w:styleId="ListContinue3">
    <w:name w:val="List Continue 3"/>
    <w:basedOn w:val="ListContinue"/>
    <w:semiHidden/>
    <w:rsid w:val="00293655"/>
    <w:pPr>
      <w:ind w:left="1440"/>
    </w:pPr>
  </w:style>
  <w:style w:type="paragraph" w:styleId="ListContinue4">
    <w:name w:val="List Continue 4"/>
    <w:basedOn w:val="ListContinue"/>
    <w:semiHidden/>
    <w:rsid w:val="00293655"/>
    <w:pPr>
      <w:ind w:left="1800"/>
    </w:pPr>
  </w:style>
  <w:style w:type="paragraph" w:styleId="ListContinue5">
    <w:name w:val="List Continue 5"/>
    <w:basedOn w:val="ListContinue"/>
    <w:semiHidden/>
    <w:rsid w:val="00293655"/>
    <w:pPr>
      <w:ind w:left="2160"/>
    </w:pPr>
  </w:style>
  <w:style w:type="character" w:customStyle="1" w:styleId="HiddenText">
    <w:name w:val="Hidden Text"/>
    <w:rsid w:val="00293655"/>
    <w:rPr>
      <w:vanish/>
      <w:color w:val="FF0000"/>
    </w:rPr>
  </w:style>
  <w:style w:type="paragraph" w:customStyle="1" w:styleId="Paragraph1">
    <w:name w:val="Paragraph1"/>
    <w:basedOn w:val="Normal"/>
    <w:next w:val="Paragraph2"/>
    <w:autoRedefine/>
    <w:qFormat/>
    <w:rsid w:val="00293655"/>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293655"/>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293655"/>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293655"/>
    <w:pPr>
      <w:tabs>
        <w:tab w:val="clear" w:pos="1296"/>
        <w:tab w:val="left" w:pos="1728"/>
      </w:tabs>
      <w:ind w:left="1728"/>
    </w:pPr>
  </w:style>
  <w:style w:type="paragraph" w:customStyle="1" w:styleId="Paragraph5">
    <w:name w:val="Paragraph5"/>
    <w:basedOn w:val="Paragraph4"/>
    <w:qFormat/>
    <w:rsid w:val="00293655"/>
    <w:pPr>
      <w:tabs>
        <w:tab w:val="clear" w:pos="490"/>
        <w:tab w:val="clear" w:pos="1728"/>
        <w:tab w:val="left" w:pos="2160"/>
      </w:tabs>
      <w:ind w:left="2160"/>
    </w:pPr>
  </w:style>
  <w:style w:type="paragraph" w:styleId="Closing">
    <w:name w:val="Closing"/>
    <w:basedOn w:val="Normal"/>
    <w:link w:val="ClosingChar"/>
    <w:autoRedefine/>
    <w:rsid w:val="00293655"/>
    <w:pPr>
      <w:spacing w:before="285"/>
      <w:jc w:val="center"/>
    </w:pPr>
    <w:rPr>
      <w:rFonts w:eastAsia="Arial Unicode MS"/>
      <w:b/>
      <w:caps/>
    </w:rPr>
  </w:style>
  <w:style w:type="paragraph" w:customStyle="1" w:styleId="Paragraph6">
    <w:name w:val="Paragraph6"/>
    <w:basedOn w:val="Paragraph5"/>
    <w:autoRedefine/>
    <w:qFormat/>
    <w:rsid w:val="00293655"/>
    <w:pPr>
      <w:tabs>
        <w:tab w:val="clear" w:pos="2160"/>
        <w:tab w:val="left" w:pos="2578"/>
      </w:tabs>
      <w:ind w:left="2578"/>
    </w:pPr>
  </w:style>
  <w:style w:type="paragraph" w:styleId="Title">
    <w:name w:val="Title"/>
    <w:basedOn w:val="Heading1"/>
    <w:link w:val="TitleChar"/>
    <w:autoRedefine/>
    <w:qFormat/>
    <w:rsid w:val="00293655"/>
    <w:pPr>
      <w:spacing w:after="360"/>
    </w:pPr>
    <w:rPr>
      <w:rFonts w:cs="Tahoma"/>
      <w:kern w:val="28"/>
    </w:rPr>
  </w:style>
  <w:style w:type="character" w:customStyle="1" w:styleId="TitleChar">
    <w:name w:val="Title Char"/>
    <w:link w:val="Title"/>
    <w:rsid w:val="00B6379F"/>
    <w:rPr>
      <w:rFonts w:ascii="Arial" w:eastAsia="Arial Unicode MS" w:hAnsi="Arial" w:cs="Tahoma"/>
      <w:b/>
      <w:caps/>
      <w:kern w:val="28"/>
      <w:szCs w:val="22"/>
    </w:rPr>
  </w:style>
  <w:style w:type="character" w:customStyle="1" w:styleId="HeaderChar">
    <w:name w:val="Header Char"/>
    <w:link w:val="Header"/>
    <w:uiPriority w:val="99"/>
    <w:rsid w:val="00293655"/>
    <w:rPr>
      <w:rFonts w:ascii="Arial" w:hAnsi="Arial"/>
    </w:rPr>
  </w:style>
  <w:style w:type="character" w:customStyle="1" w:styleId="FooterChar">
    <w:name w:val="Footer Char"/>
    <w:link w:val="Footer"/>
    <w:rsid w:val="008D70F4"/>
    <w:rPr>
      <w:rFonts w:ascii="Arial" w:hAnsi="Arial" w:cs="Arial"/>
    </w:rPr>
  </w:style>
  <w:style w:type="character" w:customStyle="1" w:styleId="ClosingChar">
    <w:name w:val="Closing Char"/>
    <w:link w:val="Closing"/>
    <w:rsid w:val="00293655"/>
    <w:rPr>
      <w:rFonts w:ascii="Arial" w:eastAsia="Arial Unicode MS" w:hAnsi="Arial"/>
      <w:b/>
      <w:caps/>
      <w:szCs w:val="22"/>
    </w:rPr>
  </w:style>
  <w:style w:type="paragraph" w:customStyle="1" w:styleId="Paragraph7">
    <w:name w:val="Paragraph7"/>
    <w:basedOn w:val="Paragraph6"/>
    <w:qFormat/>
    <w:rsid w:val="00293655"/>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293655"/>
    <w:pPr>
      <w:tabs>
        <w:tab w:val="clear" w:pos="2995"/>
        <w:tab w:val="left" w:pos="3413"/>
      </w:tabs>
      <w:ind w:left="3413"/>
    </w:pPr>
  </w:style>
  <w:style w:type="paragraph" w:customStyle="1" w:styleId="Normal0">
    <w:name w:val="[Normal]"/>
    <w:rsid w:val="006B5EF0"/>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6B5EF0"/>
    <w:rPr>
      <w:color w:val="000000"/>
      <w:sz w:val="20"/>
      <w:szCs w:val="20"/>
    </w:rPr>
  </w:style>
  <w:style w:type="character" w:customStyle="1" w:styleId="Global">
    <w:name w:val="Global"/>
    <w:basedOn w:val="DefaultParagraphFont"/>
    <w:uiPriority w:val="99"/>
    <w:rsid w:val="00304ECC"/>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846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15250:  MECHANICAL INSULATION</vt:lpstr>
    </vt:vector>
  </TitlesOfParts>
  <Company>mfia</Company>
  <LinksUpToDate>false</LinksUpToDate>
  <CharactersWithSpaces>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15250:  MECHANICAL INSULATION</dc:title>
  <dc:creator>Sheila D. Burchell</dc:creator>
  <cp:lastModifiedBy>Mark Denyer</cp:lastModifiedBy>
  <cp:revision>22</cp:revision>
  <cp:lastPrinted>2006-05-03T21:56:00Z</cp:lastPrinted>
  <dcterms:created xsi:type="dcterms:W3CDTF">2012-12-19T18:38:00Z</dcterms:created>
  <dcterms:modified xsi:type="dcterms:W3CDTF">2019-07-31T14:40:00Z</dcterms:modified>
</cp:coreProperties>
</file>