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79" w:rsidRDefault="002C0FA4">
      <w:pPr>
        <w:tabs>
          <w:tab w:val="center" w:pos="450"/>
          <w:tab w:val="right" w:pos="9900"/>
        </w:tabs>
        <w:ind w:right="-9180"/>
        <w:rPr>
          <w:sz w:val="20"/>
        </w:rPr>
      </w:pPr>
      <w:r>
        <w:rPr>
          <w:sz w:val="20"/>
        </w:rPr>
        <w:tab/>
      </w:r>
      <w:r w:rsidR="00747C58">
        <w:rPr>
          <w:noProof/>
          <w:sz w:val="20"/>
        </w:rPr>
        <w:drawing>
          <wp:inline distT="0" distB="0" distL="0" distR="0">
            <wp:extent cx="533400" cy="853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53440"/>
                    </a:xfrm>
                    <a:prstGeom prst="rect">
                      <a:avLst/>
                    </a:prstGeom>
                    <a:noFill/>
                    <a:ln>
                      <a:noFill/>
                    </a:ln>
                  </pic:spPr>
                </pic:pic>
              </a:graphicData>
            </a:graphic>
          </wp:inline>
        </w:drawing>
      </w:r>
      <w:r w:rsidR="00606E79">
        <w:rPr>
          <w:sz w:val="28"/>
        </w:rPr>
        <w:br w:type="column"/>
      </w:r>
      <w:r w:rsidR="00606E79">
        <w:rPr>
          <w:sz w:val="20"/>
        </w:rPr>
        <w:lastRenderedPageBreak/>
        <w:t>CONSULTING ENGINEERS</w:t>
      </w:r>
    </w:p>
    <w:p w:rsidR="00606E79" w:rsidRDefault="00606E79">
      <w:pPr>
        <w:tabs>
          <w:tab w:val="center" w:pos="450"/>
        </w:tabs>
        <w:spacing w:line="240" w:lineRule="exact"/>
        <w:ind w:right="-7920"/>
        <w:rPr>
          <w:sz w:val="20"/>
        </w:rPr>
      </w:pPr>
      <w:r>
        <w:rPr>
          <w:sz w:val="20"/>
        </w:rPr>
        <w:t>2007 SE Ash Street</w:t>
      </w:r>
    </w:p>
    <w:p w:rsidR="00606E79" w:rsidRDefault="00606E79">
      <w:pPr>
        <w:tabs>
          <w:tab w:val="center" w:pos="450"/>
        </w:tabs>
        <w:spacing w:line="240" w:lineRule="exact"/>
        <w:ind w:right="-7920"/>
        <w:rPr>
          <w:sz w:val="20"/>
        </w:rPr>
      </w:pPr>
      <w:r>
        <w:rPr>
          <w:sz w:val="20"/>
        </w:rPr>
        <w:t>Portland, OR 97214</w:t>
      </w:r>
    </w:p>
    <w:p w:rsidR="00606E79" w:rsidRDefault="00381CB3">
      <w:pPr>
        <w:tabs>
          <w:tab w:val="center" w:pos="450"/>
        </w:tabs>
        <w:spacing w:line="240" w:lineRule="exact"/>
        <w:ind w:right="-7920"/>
      </w:pPr>
      <w:r>
        <w:rPr>
          <w:sz w:val="20"/>
        </w:rPr>
        <w:t>503-</w:t>
      </w:r>
      <w:r w:rsidR="00606E79">
        <w:rPr>
          <w:sz w:val="20"/>
        </w:rPr>
        <w:t>2</w:t>
      </w:r>
      <w:r>
        <w:rPr>
          <w:sz w:val="20"/>
        </w:rPr>
        <w:t xml:space="preserve">34-0548    </w:t>
      </w:r>
      <w:r w:rsidR="00582AA8">
        <w:rPr>
          <w:sz w:val="20"/>
        </w:rPr>
        <w:t xml:space="preserve"> </w:t>
      </w:r>
    </w:p>
    <w:p w:rsidR="00606E79" w:rsidRDefault="00606E79">
      <w:pPr>
        <w:tabs>
          <w:tab w:val="center" w:pos="450"/>
          <w:tab w:val="left" w:pos="4800"/>
        </w:tabs>
        <w:spacing w:line="240" w:lineRule="exact"/>
        <w:rPr>
          <w:sz w:val="20"/>
        </w:rPr>
      </w:pPr>
      <w:r>
        <w:rPr>
          <w:sz w:val="20"/>
        </w:rPr>
        <w:t>email@mfia-eng.com</w:t>
      </w:r>
      <w:r>
        <w:rPr>
          <w:sz w:val="20"/>
        </w:rPr>
        <w:br w:type="column"/>
      </w:r>
    </w:p>
    <w:p w:rsidR="00606E79" w:rsidRDefault="00606E79">
      <w:pPr>
        <w:tabs>
          <w:tab w:val="center" w:pos="450"/>
          <w:tab w:val="left" w:pos="4800"/>
        </w:tabs>
        <w:spacing w:line="240" w:lineRule="atLeast"/>
        <w:jc w:val="right"/>
      </w:pPr>
    </w:p>
    <w:p w:rsidR="00606E79" w:rsidRDefault="00606E79">
      <w:pPr>
        <w:tabs>
          <w:tab w:val="center" w:pos="450"/>
          <w:tab w:val="left" w:pos="4800"/>
        </w:tabs>
        <w:jc w:val="right"/>
        <w:rPr>
          <w:b/>
          <w:sz w:val="32"/>
        </w:rPr>
        <w:sectPr w:rsidR="00606E79">
          <w:footerReference w:type="default" r:id="rId9"/>
          <w:pgSz w:w="12240" w:h="15840"/>
          <w:pgMar w:top="720" w:right="1080" w:bottom="720" w:left="1080" w:header="720" w:footer="720" w:gutter="0"/>
          <w:cols w:num="3" w:space="634" w:equalWidth="0">
            <w:col w:w="900" w:space="360"/>
            <w:col w:w="4364" w:space="272"/>
            <w:col w:w="4183"/>
          </w:cols>
        </w:sectPr>
      </w:pPr>
      <w:r>
        <w:rPr>
          <w:b/>
          <w:sz w:val="32"/>
        </w:rPr>
        <w:t>SUBMITTAL REVIEW</w:t>
      </w:r>
    </w:p>
    <w:p w:rsidR="00606E79" w:rsidRDefault="00606E79"/>
    <w:p w:rsidR="00606E79" w:rsidRDefault="00606E79"/>
    <w:tbl>
      <w:tblPr>
        <w:tblW w:w="5940" w:type="dxa"/>
        <w:tblInd w:w="14" w:type="dxa"/>
        <w:tblBorders>
          <w:bottom w:val="single" w:sz="2" w:space="0" w:color="auto"/>
        </w:tblBorders>
        <w:tblLayout w:type="fixed"/>
        <w:tblCellMar>
          <w:left w:w="14" w:type="dxa"/>
          <w:right w:w="14" w:type="dxa"/>
        </w:tblCellMar>
        <w:tblLook w:val="0000" w:firstRow="0" w:lastRow="0" w:firstColumn="0" w:lastColumn="0" w:noHBand="0" w:noVBand="0"/>
      </w:tblPr>
      <w:tblGrid>
        <w:gridCol w:w="5940"/>
      </w:tblGrid>
      <w:tr w:rsidR="00606E79">
        <w:trPr>
          <w:trHeight w:val="280"/>
        </w:trPr>
        <w:tc>
          <w:tcPr>
            <w:tcW w:w="5940" w:type="dxa"/>
            <w:tcBorders>
              <w:bottom w:val="nil"/>
            </w:tcBorders>
            <w:shd w:val="clear" w:color="FFFFFF" w:fill="FFFFFF"/>
          </w:tcPr>
          <w:p w:rsidR="00606E79" w:rsidRDefault="00606E79" w:rsidP="00747C58">
            <w:pPr>
              <w:spacing w:line="240" w:lineRule="atLeast"/>
              <w:ind w:right="166"/>
              <w:rPr>
                <w:snapToGrid w:val="0"/>
                <w:sz w:val="22"/>
              </w:rPr>
            </w:pPr>
            <w:r>
              <w:rPr>
                <w:b/>
                <w:snapToGrid w:val="0"/>
                <w:sz w:val="22"/>
              </w:rPr>
              <w:t>Project:</w:t>
            </w:r>
            <w:r>
              <w:rPr>
                <w:snapToGrid w:val="0"/>
                <w:sz w:val="22"/>
              </w:rPr>
              <w:t xml:space="preserve">        </w:t>
            </w:r>
            <w:r w:rsidR="00747C58">
              <w:rPr>
                <w:snapToGrid w:val="0"/>
                <w:sz w:val="22"/>
              </w:rPr>
              <w:t>Foster Shelter</w:t>
            </w:r>
          </w:p>
        </w:tc>
      </w:tr>
      <w:tr w:rsidR="00606E79">
        <w:trPr>
          <w:trHeight w:val="280"/>
        </w:trPr>
        <w:tc>
          <w:tcPr>
            <w:tcW w:w="5940" w:type="dxa"/>
            <w:tcBorders>
              <w:top w:val="single" w:sz="2" w:space="0" w:color="auto"/>
              <w:bottom w:val="single" w:sz="2" w:space="0" w:color="auto"/>
            </w:tcBorders>
            <w:shd w:val="clear" w:color="FFFFFF" w:fill="FFFFFF"/>
          </w:tcPr>
          <w:p w:rsidR="00606E79" w:rsidRDefault="00606E79">
            <w:pPr>
              <w:tabs>
                <w:tab w:val="left" w:pos="1066"/>
              </w:tabs>
              <w:spacing w:line="240" w:lineRule="atLeast"/>
              <w:ind w:left="1066" w:right="166"/>
              <w:rPr>
                <w:snapToGrid w:val="0"/>
                <w:sz w:val="22"/>
              </w:rPr>
            </w:pPr>
            <w:r>
              <w:rPr>
                <w:snapToGrid w:val="0"/>
                <w:sz w:val="22"/>
              </w:rPr>
              <w:t xml:space="preserve">   </w:t>
            </w:r>
            <w:r>
              <w:rPr>
                <w:snapToGrid w:val="0"/>
                <w:sz w:val="22"/>
              </w:rPr>
              <w:fldChar w:fldCharType="begin">
                <w:ffData>
                  <w:name w:val="Text16"/>
                  <w:enabled/>
                  <w:calcOnExit w:val="0"/>
                  <w:textInput/>
                </w:ffData>
              </w:fldChar>
            </w:r>
            <w:bookmarkStart w:id="0" w:name="Text16"/>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0"/>
          </w:p>
        </w:tc>
      </w:tr>
      <w:tr w:rsidR="00606E79">
        <w:trPr>
          <w:trHeight w:val="280"/>
        </w:trPr>
        <w:tc>
          <w:tcPr>
            <w:tcW w:w="5940" w:type="dxa"/>
            <w:tcBorders>
              <w:top w:val="single" w:sz="2" w:space="0" w:color="auto"/>
              <w:bottom w:val="single" w:sz="4" w:space="0" w:color="auto"/>
            </w:tcBorders>
            <w:shd w:val="clear" w:color="FFFFFF" w:fill="FFFFFF"/>
          </w:tcPr>
          <w:p w:rsidR="00606E79" w:rsidRDefault="00606E79" w:rsidP="00747C58">
            <w:pPr>
              <w:spacing w:line="240" w:lineRule="atLeast"/>
              <w:ind w:right="166"/>
              <w:rPr>
                <w:snapToGrid w:val="0"/>
                <w:sz w:val="22"/>
              </w:rPr>
            </w:pPr>
            <w:r>
              <w:rPr>
                <w:b/>
                <w:snapToGrid w:val="0"/>
                <w:sz w:val="22"/>
              </w:rPr>
              <w:t>Architect:</w:t>
            </w:r>
            <w:r>
              <w:rPr>
                <w:snapToGrid w:val="0"/>
                <w:sz w:val="22"/>
              </w:rPr>
              <w:t xml:space="preserve">     </w:t>
            </w:r>
            <w:proofErr w:type="spellStart"/>
            <w:r w:rsidR="00747C58">
              <w:rPr>
                <w:snapToGrid w:val="0"/>
                <w:sz w:val="22"/>
              </w:rPr>
              <w:t>Merryman</w:t>
            </w:r>
            <w:proofErr w:type="spellEnd"/>
            <w:r w:rsidR="00747C58">
              <w:rPr>
                <w:snapToGrid w:val="0"/>
                <w:sz w:val="22"/>
              </w:rPr>
              <w:t xml:space="preserve"> Barnes/CHA</w:t>
            </w:r>
          </w:p>
        </w:tc>
      </w:tr>
    </w:tbl>
    <w:p w:rsidR="00606E79" w:rsidRDefault="00606E79">
      <w:pPr>
        <w:rPr>
          <w:snapToGrid w:val="0"/>
        </w:rPr>
      </w:pPr>
    </w:p>
    <w:p w:rsidR="00606E79" w:rsidRDefault="00606E79">
      <w:pPr>
        <w:rPr>
          <w:snapToGrid w:val="0"/>
        </w:rPr>
      </w:pPr>
      <w:r>
        <w:rPr>
          <w:snapToGrid w:val="0"/>
        </w:rPr>
        <w:br w:type="column"/>
      </w:r>
    </w:p>
    <w:p w:rsidR="00606E79" w:rsidRDefault="00606E79">
      <w:pPr>
        <w:pBdr>
          <w:bottom w:val="single" w:sz="2" w:space="1" w:color="auto"/>
        </w:pBdr>
        <w:spacing w:line="240" w:lineRule="atLeast"/>
        <w:rPr>
          <w:b/>
          <w:snapToGrid w:val="0"/>
          <w:sz w:val="22"/>
        </w:rPr>
      </w:pPr>
    </w:p>
    <w:p w:rsidR="00606E79" w:rsidRDefault="00606E79">
      <w:pPr>
        <w:pBdr>
          <w:bottom w:val="single" w:sz="2" w:space="1" w:color="auto"/>
        </w:pBdr>
        <w:spacing w:line="240" w:lineRule="atLeast"/>
        <w:rPr>
          <w:b/>
          <w:noProof/>
          <w:snapToGrid w:val="0"/>
          <w:sz w:val="22"/>
        </w:rPr>
      </w:pPr>
      <w:r>
        <w:rPr>
          <w:b/>
          <w:snapToGrid w:val="0"/>
          <w:sz w:val="22"/>
        </w:rPr>
        <w:t xml:space="preserve">Date:  </w:t>
      </w:r>
      <w:r>
        <w:rPr>
          <w:b/>
          <w:snapToGrid w:val="0"/>
          <w:sz w:val="22"/>
        </w:rPr>
        <w:fldChar w:fldCharType="begin"/>
      </w:r>
      <w:r>
        <w:rPr>
          <w:b/>
          <w:snapToGrid w:val="0"/>
          <w:sz w:val="22"/>
        </w:rPr>
        <w:instrText xml:space="preserve"> CREATEDATE \@ "MMMM d, yyyy" \* MERGEFORMAT </w:instrText>
      </w:r>
      <w:r>
        <w:rPr>
          <w:b/>
          <w:snapToGrid w:val="0"/>
          <w:sz w:val="22"/>
        </w:rPr>
        <w:fldChar w:fldCharType="separate"/>
      </w:r>
      <w:r w:rsidR="008125ED">
        <w:rPr>
          <w:b/>
          <w:noProof/>
          <w:snapToGrid w:val="0"/>
          <w:sz w:val="22"/>
        </w:rPr>
        <w:t>January 27</w:t>
      </w:r>
      <w:r w:rsidR="00747C58">
        <w:rPr>
          <w:b/>
          <w:noProof/>
          <w:snapToGrid w:val="0"/>
          <w:sz w:val="22"/>
        </w:rPr>
        <w:t>, 2020</w:t>
      </w:r>
      <w:r>
        <w:rPr>
          <w:b/>
          <w:snapToGrid w:val="0"/>
          <w:sz w:val="22"/>
        </w:rPr>
        <w:fldChar w:fldCharType="end"/>
      </w:r>
    </w:p>
    <w:p w:rsidR="00606E79" w:rsidRDefault="00606E79">
      <w:pPr>
        <w:spacing w:line="120" w:lineRule="exact"/>
        <w:rPr>
          <w:b/>
          <w:snapToGrid w:val="0"/>
          <w:sz w:val="22"/>
        </w:rPr>
      </w:pPr>
    </w:p>
    <w:p w:rsidR="00606E79" w:rsidRDefault="00606E79">
      <w:pPr>
        <w:pBdr>
          <w:bottom w:val="single" w:sz="2" w:space="1" w:color="auto"/>
        </w:pBdr>
        <w:tabs>
          <w:tab w:val="left" w:pos="3960"/>
        </w:tabs>
        <w:spacing w:line="240" w:lineRule="atLeast"/>
        <w:rPr>
          <w:sz w:val="22"/>
        </w:rPr>
      </w:pPr>
      <w:r>
        <w:rPr>
          <w:b/>
          <w:snapToGrid w:val="0"/>
          <w:sz w:val="22"/>
        </w:rPr>
        <w:t xml:space="preserve">Job No.: </w:t>
      </w:r>
      <w:r>
        <w:rPr>
          <w:b/>
          <w:sz w:val="22"/>
        </w:rPr>
        <w:fldChar w:fldCharType="begin">
          <w:ffData>
            <w:name w:val="Text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rsidR="00606E79" w:rsidRDefault="00606E79">
      <w:pPr>
        <w:tabs>
          <w:tab w:val="left" w:pos="3960"/>
        </w:tabs>
        <w:spacing w:line="120" w:lineRule="exact"/>
        <w:rPr>
          <w:sz w:val="22"/>
        </w:rPr>
      </w:pPr>
    </w:p>
    <w:p w:rsidR="00606E79" w:rsidRDefault="00606E79">
      <w:pPr>
        <w:tabs>
          <w:tab w:val="left" w:pos="3960"/>
        </w:tabs>
        <w:spacing w:line="120" w:lineRule="exact"/>
        <w:rPr>
          <w:snapToGrid w:val="0"/>
        </w:rPr>
      </w:pPr>
    </w:p>
    <w:p w:rsidR="00606E79" w:rsidRDefault="00606E79">
      <w:pPr>
        <w:pBdr>
          <w:bottom w:val="single" w:sz="2" w:space="1" w:color="auto"/>
        </w:pBdr>
        <w:tabs>
          <w:tab w:val="left" w:pos="4800"/>
        </w:tabs>
        <w:spacing w:line="240" w:lineRule="exact"/>
        <w:rPr>
          <w:sz w:val="22"/>
        </w:rPr>
        <w:sectPr w:rsidR="00606E79">
          <w:type w:val="continuous"/>
          <w:pgSz w:w="12240" w:h="15840"/>
          <w:pgMar w:top="720" w:right="1080" w:bottom="720" w:left="1080" w:header="720" w:footer="720" w:gutter="0"/>
          <w:cols w:num="2" w:space="720" w:equalWidth="0">
            <w:col w:w="6390" w:space="450"/>
            <w:col w:w="3240" w:space="720"/>
          </w:cols>
        </w:sectPr>
      </w:pPr>
    </w:p>
    <w:p w:rsidR="00D87DD2" w:rsidRDefault="00D87DD2">
      <w:pPr>
        <w:pBdr>
          <w:top w:val="single" w:sz="12" w:space="1" w:color="auto"/>
        </w:pBdr>
        <w:spacing w:line="240" w:lineRule="exact"/>
      </w:pPr>
    </w:p>
    <w:p w:rsidR="00606E79" w:rsidRDefault="00606E79">
      <w:pPr>
        <w:pBdr>
          <w:top w:val="single" w:sz="12" w:space="1" w:color="auto"/>
        </w:pBdr>
        <w:spacing w:line="240" w:lineRule="exact"/>
      </w:pPr>
      <w:r>
        <w:t xml:space="preserve">We have completed our review of the </w:t>
      </w:r>
      <w:proofErr w:type="spellStart"/>
      <w:r w:rsidR="00747C58">
        <w:rPr>
          <w:sz w:val="22"/>
        </w:rPr>
        <w:t>Mech</w:t>
      </w:r>
      <w:proofErr w:type="spellEnd"/>
      <w:r w:rsidR="00747C58">
        <w:rPr>
          <w:sz w:val="22"/>
        </w:rPr>
        <w:t xml:space="preserve"> &amp; Plumbing O&amp;Ms</w:t>
      </w:r>
      <w:r>
        <w:rPr>
          <w:sz w:val="22"/>
        </w:rPr>
        <w:t xml:space="preserve"> </w:t>
      </w:r>
      <w:r w:rsidR="00747C58">
        <w:rPr>
          <w:sz w:val="22"/>
        </w:rPr>
        <w:t>(1-22-20)</w:t>
      </w:r>
      <w:r>
        <w:t xml:space="preserve"> and have the following comments: </w:t>
      </w:r>
    </w:p>
    <w:p w:rsidR="00D87DD2" w:rsidRDefault="00D87DD2">
      <w:pPr>
        <w:pBdr>
          <w:top w:val="single" w:sz="12" w:space="1" w:color="auto"/>
        </w:pBdr>
        <w:spacing w:line="240" w:lineRule="exact"/>
      </w:pPr>
    </w:p>
    <w:p w:rsidR="00D87DD2" w:rsidRDefault="00D87DD2" w:rsidP="00D87DD2">
      <w:pPr>
        <w:pBdr>
          <w:top w:val="single" w:sz="12" w:space="1" w:color="auto"/>
        </w:pBdr>
        <w:spacing w:line="240" w:lineRule="exact"/>
        <w:rPr>
          <w:b/>
          <w:u w:val="single"/>
        </w:rPr>
      </w:pPr>
      <w:r>
        <w:rPr>
          <w:b/>
          <w:u w:val="single"/>
        </w:rPr>
        <w:t>GENERAL NOTES:</w:t>
      </w:r>
    </w:p>
    <w:p w:rsidR="00D87DD2" w:rsidRDefault="00D87DD2" w:rsidP="00D87DD2">
      <w:pPr>
        <w:pBdr>
          <w:top w:val="single" w:sz="12" w:space="1" w:color="auto"/>
        </w:pBdr>
        <w:spacing w:line="240" w:lineRule="exact"/>
      </w:pPr>
      <w:r>
        <w:t>Contractor shall coordinate with mechanical equipment submitted and to make any necessary changes to electrical, to provide manufacturers recommended wire size (associated conduit size), overcurrent protection, etc.  Any additional costs incurred from changes due to substituted equipment shall be at the contractor’s expense.</w:t>
      </w:r>
    </w:p>
    <w:p w:rsidR="00D87DD2" w:rsidRDefault="00D87DD2">
      <w:pPr>
        <w:pBdr>
          <w:top w:val="single" w:sz="12" w:space="1" w:color="auto"/>
        </w:pBdr>
        <w:spacing w:line="240" w:lineRule="exact"/>
      </w:pPr>
    </w:p>
    <w:p w:rsidR="00D87DD2" w:rsidRDefault="00D87DD2">
      <w:pPr>
        <w:pBdr>
          <w:top w:val="single" w:sz="12" w:space="1" w:color="auto"/>
        </w:pBdr>
        <w:spacing w:line="240" w:lineRule="exact"/>
      </w:pPr>
    </w:p>
    <w:p w:rsidR="00606E79" w:rsidRDefault="00606E79">
      <w:pPr>
        <w:spacing w:line="240" w:lineRule="exact"/>
      </w:pPr>
    </w:p>
    <w:tbl>
      <w:tblPr>
        <w:tblW w:w="9631" w:type="dxa"/>
        <w:tblLook w:val="0000" w:firstRow="0" w:lastRow="0" w:firstColumn="0" w:lastColumn="0" w:noHBand="0" w:noVBand="0"/>
      </w:tblPr>
      <w:tblGrid>
        <w:gridCol w:w="396"/>
        <w:gridCol w:w="2142"/>
        <w:gridCol w:w="270"/>
        <w:gridCol w:w="6823"/>
      </w:tblGrid>
      <w:tr w:rsidR="002C0FA4" w:rsidTr="001555B5">
        <w:tc>
          <w:tcPr>
            <w:tcW w:w="0" w:type="auto"/>
          </w:tcPr>
          <w:p w:rsidR="002C0FA4" w:rsidRDefault="002C0FA4">
            <w:pPr>
              <w:pStyle w:val="Footer"/>
              <w:tabs>
                <w:tab w:val="clear" w:pos="4320"/>
                <w:tab w:val="clear" w:pos="8640"/>
              </w:tabs>
            </w:pPr>
          </w:p>
        </w:tc>
        <w:tc>
          <w:tcPr>
            <w:tcW w:w="2142" w:type="dxa"/>
          </w:tcPr>
          <w:p w:rsidR="002C0FA4" w:rsidRPr="002C0FA4" w:rsidRDefault="002C0FA4">
            <w:pPr>
              <w:pStyle w:val="Footer"/>
              <w:tabs>
                <w:tab w:val="clear" w:pos="4320"/>
                <w:tab w:val="clear" w:pos="8640"/>
              </w:tabs>
              <w:rPr>
                <w:b/>
              </w:rPr>
            </w:pPr>
            <w:r>
              <w:rPr>
                <w:b/>
              </w:rPr>
              <w:t>ITEM</w:t>
            </w:r>
          </w:p>
        </w:tc>
        <w:tc>
          <w:tcPr>
            <w:tcW w:w="270" w:type="dxa"/>
          </w:tcPr>
          <w:p w:rsidR="002C0FA4" w:rsidRPr="002C0FA4" w:rsidRDefault="002C0FA4">
            <w:pPr>
              <w:pStyle w:val="Footer"/>
              <w:tabs>
                <w:tab w:val="clear" w:pos="4320"/>
                <w:tab w:val="clear" w:pos="8640"/>
              </w:tabs>
              <w:rPr>
                <w:b/>
              </w:rPr>
            </w:pPr>
          </w:p>
        </w:tc>
        <w:tc>
          <w:tcPr>
            <w:tcW w:w="6823" w:type="dxa"/>
          </w:tcPr>
          <w:p w:rsidR="002C0FA4" w:rsidRPr="002C0FA4" w:rsidRDefault="002C0FA4">
            <w:pPr>
              <w:pStyle w:val="Footer"/>
              <w:tabs>
                <w:tab w:val="clear" w:pos="4320"/>
                <w:tab w:val="clear" w:pos="8640"/>
              </w:tabs>
              <w:rPr>
                <w:b/>
              </w:rPr>
            </w:pPr>
            <w:r w:rsidRPr="002C0FA4">
              <w:rPr>
                <w:b/>
              </w:rPr>
              <w:t>COMMENT</w:t>
            </w:r>
          </w:p>
        </w:tc>
      </w:tr>
      <w:tr w:rsidR="00606E79" w:rsidTr="001555B5">
        <w:tc>
          <w:tcPr>
            <w:tcW w:w="0" w:type="auto"/>
          </w:tcPr>
          <w:p w:rsidR="00606E79" w:rsidRDefault="00606E79">
            <w:pPr>
              <w:pStyle w:val="Footer"/>
              <w:tabs>
                <w:tab w:val="clear" w:pos="4320"/>
                <w:tab w:val="clear" w:pos="8640"/>
              </w:tabs>
            </w:pPr>
            <w:r>
              <w:t>1.</w:t>
            </w:r>
          </w:p>
        </w:tc>
        <w:tc>
          <w:tcPr>
            <w:tcW w:w="2142" w:type="dxa"/>
          </w:tcPr>
          <w:p w:rsidR="00606E79" w:rsidRDefault="008125ED">
            <w:pPr>
              <w:pStyle w:val="Footer"/>
              <w:tabs>
                <w:tab w:val="clear" w:pos="4320"/>
                <w:tab w:val="clear" w:pos="8640"/>
              </w:tabs>
            </w:pPr>
            <w:r>
              <w:t>Lighting</w:t>
            </w:r>
          </w:p>
        </w:tc>
        <w:tc>
          <w:tcPr>
            <w:tcW w:w="270" w:type="dxa"/>
          </w:tcPr>
          <w:p w:rsidR="00606E79" w:rsidRDefault="00606E79">
            <w:pPr>
              <w:pStyle w:val="Footer"/>
              <w:tabs>
                <w:tab w:val="clear" w:pos="4320"/>
                <w:tab w:val="clear" w:pos="8640"/>
              </w:tabs>
            </w:pPr>
          </w:p>
        </w:tc>
        <w:tc>
          <w:tcPr>
            <w:tcW w:w="6823" w:type="dxa"/>
          </w:tcPr>
          <w:p w:rsidR="00606E79" w:rsidRDefault="008125ED">
            <w:pPr>
              <w:pStyle w:val="Footer"/>
              <w:tabs>
                <w:tab w:val="clear" w:pos="4320"/>
                <w:tab w:val="clear" w:pos="8640"/>
              </w:tabs>
            </w:pPr>
            <w:r>
              <w:t>Lighting redline is provided</w:t>
            </w:r>
          </w:p>
        </w:tc>
      </w:tr>
      <w:tr w:rsidR="002C0FA4" w:rsidTr="001555B5">
        <w:tc>
          <w:tcPr>
            <w:tcW w:w="0" w:type="auto"/>
          </w:tcPr>
          <w:p w:rsidR="002C0FA4" w:rsidRDefault="002C0FA4">
            <w:pPr>
              <w:pStyle w:val="Footer"/>
              <w:tabs>
                <w:tab w:val="clear" w:pos="4320"/>
                <w:tab w:val="clear" w:pos="8640"/>
              </w:tabs>
            </w:pPr>
            <w:r>
              <w:t>2.</w:t>
            </w:r>
          </w:p>
        </w:tc>
        <w:tc>
          <w:tcPr>
            <w:tcW w:w="2142" w:type="dxa"/>
          </w:tcPr>
          <w:p w:rsidR="002C0FA4" w:rsidRDefault="008125ED">
            <w:pPr>
              <w:pStyle w:val="Footer"/>
              <w:tabs>
                <w:tab w:val="clear" w:pos="4320"/>
                <w:tab w:val="clear" w:pos="8640"/>
              </w:tabs>
            </w:pPr>
            <w:r>
              <w:t>Power</w:t>
            </w:r>
          </w:p>
        </w:tc>
        <w:tc>
          <w:tcPr>
            <w:tcW w:w="270" w:type="dxa"/>
          </w:tcPr>
          <w:p w:rsidR="002C0FA4" w:rsidRDefault="002C0FA4">
            <w:pPr>
              <w:pStyle w:val="Footer"/>
              <w:tabs>
                <w:tab w:val="clear" w:pos="4320"/>
                <w:tab w:val="clear" w:pos="8640"/>
              </w:tabs>
            </w:pPr>
          </w:p>
        </w:tc>
        <w:tc>
          <w:tcPr>
            <w:tcW w:w="6823" w:type="dxa"/>
          </w:tcPr>
          <w:p w:rsidR="002C0FA4" w:rsidRDefault="008125ED">
            <w:pPr>
              <w:pStyle w:val="Footer"/>
              <w:tabs>
                <w:tab w:val="clear" w:pos="4320"/>
                <w:tab w:val="clear" w:pos="8640"/>
              </w:tabs>
            </w:pPr>
            <w:r>
              <w:t>Power redline is provided</w:t>
            </w:r>
          </w:p>
        </w:tc>
      </w:tr>
      <w:tr w:rsidR="002C0FA4" w:rsidTr="001555B5">
        <w:tc>
          <w:tcPr>
            <w:tcW w:w="0" w:type="auto"/>
          </w:tcPr>
          <w:p w:rsidR="002C0FA4" w:rsidRDefault="002C0FA4">
            <w:pPr>
              <w:pStyle w:val="Footer"/>
              <w:tabs>
                <w:tab w:val="clear" w:pos="4320"/>
                <w:tab w:val="clear" w:pos="8640"/>
              </w:tabs>
            </w:pPr>
            <w:r>
              <w:t>3.</w:t>
            </w:r>
          </w:p>
        </w:tc>
        <w:tc>
          <w:tcPr>
            <w:tcW w:w="2142" w:type="dxa"/>
          </w:tcPr>
          <w:p w:rsidR="002C0FA4" w:rsidRDefault="008125ED">
            <w:pPr>
              <w:pStyle w:val="Footer"/>
              <w:tabs>
                <w:tab w:val="clear" w:pos="4320"/>
                <w:tab w:val="clear" w:pos="8640"/>
              </w:tabs>
            </w:pPr>
            <w:proofErr w:type="spellStart"/>
            <w:r>
              <w:t>Telcom</w:t>
            </w:r>
            <w:proofErr w:type="spellEnd"/>
          </w:p>
        </w:tc>
        <w:tc>
          <w:tcPr>
            <w:tcW w:w="270" w:type="dxa"/>
          </w:tcPr>
          <w:p w:rsidR="002C0FA4" w:rsidRDefault="002C0FA4">
            <w:pPr>
              <w:pStyle w:val="Footer"/>
              <w:tabs>
                <w:tab w:val="clear" w:pos="4320"/>
                <w:tab w:val="clear" w:pos="8640"/>
              </w:tabs>
            </w:pPr>
          </w:p>
        </w:tc>
        <w:tc>
          <w:tcPr>
            <w:tcW w:w="6823" w:type="dxa"/>
          </w:tcPr>
          <w:p w:rsidR="002C0FA4" w:rsidRDefault="008125ED">
            <w:pPr>
              <w:pStyle w:val="Footer"/>
              <w:tabs>
                <w:tab w:val="clear" w:pos="4320"/>
                <w:tab w:val="clear" w:pos="8640"/>
              </w:tabs>
            </w:pPr>
            <w:proofErr w:type="spellStart"/>
            <w:r>
              <w:t>Telcom</w:t>
            </w:r>
            <w:proofErr w:type="spellEnd"/>
            <w:r>
              <w:t xml:space="preserve"> note is provided</w:t>
            </w:r>
          </w:p>
        </w:tc>
      </w:tr>
      <w:tr w:rsidR="001555B5" w:rsidTr="001555B5">
        <w:tc>
          <w:tcPr>
            <w:tcW w:w="0" w:type="auto"/>
          </w:tcPr>
          <w:p w:rsidR="001555B5" w:rsidRDefault="001555B5">
            <w:pPr>
              <w:pStyle w:val="Footer"/>
              <w:tabs>
                <w:tab w:val="clear" w:pos="4320"/>
                <w:tab w:val="clear" w:pos="8640"/>
              </w:tabs>
            </w:pPr>
            <w:r>
              <w:t>4.</w:t>
            </w:r>
          </w:p>
        </w:tc>
        <w:tc>
          <w:tcPr>
            <w:tcW w:w="2142" w:type="dxa"/>
          </w:tcPr>
          <w:p w:rsidR="001555B5" w:rsidRDefault="008125ED">
            <w:pPr>
              <w:pStyle w:val="Footer"/>
              <w:tabs>
                <w:tab w:val="clear" w:pos="4320"/>
                <w:tab w:val="clear" w:pos="8640"/>
              </w:tabs>
            </w:pPr>
            <w:r>
              <w:t>Fire alarm</w:t>
            </w:r>
          </w:p>
        </w:tc>
        <w:tc>
          <w:tcPr>
            <w:tcW w:w="270" w:type="dxa"/>
          </w:tcPr>
          <w:p w:rsidR="001555B5" w:rsidRDefault="001555B5">
            <w:pPr>
              <w:pStyle w:val="Footer"/>
              <w:tabs>
                <w:tab w:val="clear" w:pos="4320"/>
                <w:tab w:val="clear" w:pos="8640"/>
              </w:tabs>
            </w:pPr>
          </w:p>
        </w:tc>
        <w:tc>
          <w:tcPr>
            <w:tcW w:w="6823" w:type="dxa"/>
          </w:tcPr>
          <w:p w:rsidR="001555B5" w:rsidRDefault="008125ED">
            <w:pPr>
              <w:pStyle w:val="Footer"/>
              <w:tabs>
                <w:tab w:val="clear" w:pos="4320"/>
                <w:tab w:val="clear" w:pos="8640"/>
              </w:tabs>
            </w:pPr>
            <w:r>
              <w:t>Fire alarm as-built is provided</w:t>
            </w:r>
          </w:p>
        </w:tc>
      </w:tr>
      <w:tr w:rsidR="001555B5" w:rsidTr="001555B5">
        <w:tc>
          <w:tcPr>
            <w:tcW w:w="0" w:type="auto"/>
          </w:tcPr>
          <w:p w:rsidR="001555B5" w:rsidRDefault="001555B5">
            <w:pPr>
              <w:pStyle w:val="Footer"/>
              <w:tabs>
                <w:tab w:val="clear" w:pos="4320"/>
                <w:tab w:val="clear" w:pos="8640"/>
              </w:tabs>
            </w:pPr>
            <w:r>
              <w:t>5.</w:t>
            </w:r>
          </w:p>
        </w:tc>
        <w:tc>
          <w:tcPr>
            <w:tcW w:w="2142" w:type="dxa"/>
          </w:tcPr>
          <w:p w:rsidR="001555B5" w:rsidRDefault="001555B5">
            <w:pPr>
              <w:pStyle w:val="Footer"/>
              <w:tabs>
                <w:tab w:val="clear" w:pos="4320"/>
                <w:tab w:val="clear" w:pos="8640"/>
              </w:tabs>
            </w:pPr>
            <w:r>
              <w:t>Equipment O&amp;Ms</w:t>
            </w:r>
          </w:p>
        </w:tc>
        <w:tc>
          <w:tcPr>
            <w:tcW w:w="270" w:type="dxa"/>
          </w:tcPr>
          <w:p w:rsidR="001555B5" w:rsidRDefault="001555B5">
            <w:pPr>
              <w:pStyle w:val="Footer"/>
              <w:tabs>
                <w:tab w:val="clear" w:pos="4320"/>
                <w:tab w:val="clear" w:pos="8640"/>
              </w:tabs>
            </w:pPr>
          </w:p>
        </w:tc>
        <w:tc>
          <w:tcPr>
            <w:tcW w:w="6823" w:type="dxa"/>
          </w:tcPr>
          <w:p w:rsidR="001555B5" w:rsidRDefault="001555B5" w:rsidP="008125ED">
            <w:pPr>
              <w:pStyle w:val="Footer"/>
              <w:tabs>
                <w:tab w:val="clear" w:pos="4320"/>
                <w:tab w:val="clear" w:pos="8640"/>
              </w:tabs>
            </w:pPr>
            <w:r>
              <w:t xml:space="preserve">Most equipment O&amp;Ms have been provided  </w:t>
            </w:r>
          </w:p>
        </w:tc>
      </w:tr>
      <w:tr w:rsidR="001555B5" w:rsidTr="001555B5">
        <w:tc>
          <w:tcPr>
            <w:tcW w:w="0" w:type="auto"/>
          </w:tcPr>
          <w:p w:rsidR="001555B5" w:rsidRDefault="001555B5">
            <w:pPr>
              <w:pStyle w:val="Footer"/>
              <w:tabs>
                <w:tab w:val="clear" w:pos="4320"/>
                <w:tab w:val="clear" w:pos="8640"/>
              </w:tabs>
            </w:pPr>
            <w:r>
              <w:t>6.</w:t>
            </w:r>
          </w:p>
        </w:tc>
        <w:tc>
          <w:tcPr>
            <w:tcW w:w="2142" w:type="dxa"/>
          </w:tcPr>
          <w:p w:rsidR="001555B5" w:rsidRDefault="001555B5">
            <w:pPr>
              <w:pStyle w:val="Footer"/>
              <w:tabs>
                <w:tab w:val="clear" w:pos="4320"/>
                <w:tab w:val="clear" w:pos="8640"/>
              </w:tabs>
            </w:pPr>
            <w:r>
              <w:t>Submittals</w:t>
            </w:r>
          </w:p>
        </w:tc>
        <w:tc>
          <w:tcPr>
            <w:tcW w:w="270" w:type="dxa"/>
          </w:tcPr>
          <w:p w:rsidR="001555B5" w:rsidRDefault="001555B5">
            <w:pPr>
              <w:pStyle w:val="Footer"/>
              <w:tabs>
                <w:tab w:val="clear" w:pos="4320"/>
                <w:tab w:val="clear" w:pos="8640"/>
              </w:tabs>
            </w:pPr>
          </w:p>
        </w:tc>
        <w:tc>
          <w:tcPr>
            <w:tcW w:w="6823" w:type="dxa"/>
          </w:tcPr>
          <w:p w:rsidR="001555B5" w:rsidRDefault="001555B5">
            <w:pPr>
              <w:pStyle w:val="Footer"/>
              <w:tabs>
                <w:tab w:val="clear" w:pos="4320"/>
                <w:tab w:val="clear" w:pos="8640"/>
              </w:tabs>
            </w:pPr>
            <w:r>
              <w:t>The submittal package has been included.</w:t>
            </w:r>
          </w:p>
        </w:tc>
      </w:tr>
      <w:tr w:rsidR="00E3292C" w:rsidTr="001555B5">
        <w:tc>
          <w:tcPr>
            <w:tcW w:w="0" w:type="auto"/>
          </w:tcPr>
          <w:p w:rsidR="00E3292C" w:rsidRDefault="00E3292C">
            <w:pPr>
              <w:pStyle w:val="Footer"/>
              <w:tabs>
                <w:tab w:val="clear" w:pos="4320"/>
                <w:tab w:val="clear" w:pos="8640"/>
              </w:tabs>
            </w:pPr>
            <w:bookmarkStart w:id="1" w:name="_GoBack"/>
            <w:bookmarkEnd w:id="1"/>
          </w:p>
        </w:tc>
        <w:tc>
          <w:tcPr>
            <w:tcW w:w="2142" w:type="dxa"/>
          </w:tcPr>
          <w:p w:rsidR="00E3292C" w:rsidRDefault="00E3292C">
            <w:pPr>
              <w:pStyle w:val="Footer"/>
              <w:tabs>
                <w:tab w:val="clear" w:pos="4320"/>
                <w:tab w:val="clear" w:pos="8640"/>
              </w:tabs>
            </w:pPr>
          </w:p>
        </w:tc>
        <w:tc>
          <w:tcPr>
            <w:tcW w:w="270" w:type="dxa"/>
          </w:tcPr>
          <w:p w:rsidR="00E3292C" w:rsidRDefault="00E3292C">
            <w:pPr>
              <w:pStyle w:val="Footer"/>
              <w:tabs>
                <w:tab w:val="clear" w:pos="4320"/>
                <w:tab w:val="clear" w:pos="8640"/>
              </w:tabs>
            </w:pPr>
          </w:p>
        </w:tc>
        <w:tc>
          <w:tcPr>
            <w:tcW w:w="6823" w:type="dxa"/>
          </w:tcPr>
          <w:p w:rsidR="00E3292C" w:rsidRDefault="00E3292C" w:rsidP="00955227">
            <w:pPr>
              <w:pStyle w:val="Footer"/>
              <w:tabs>
                <w:tab w:val="clear" w:pos="4320"/>
                <w:tab w:val="clear" w:pos="8640"/>
              </w:tabs>
            </w:pPr>
          </w:p>
        </w:tc>
      </w:tr>
    </w:tbl>
    <w:p w:rsidR="00606E79" w:rsidRDefault="00606E79">
      <w:pPr>
        <w:pStyle w:val="Footer"/>
        <w:tabs>
          <w:tab w:val="clear" w:pos="4320"/>
          <w:tab w:val="clear" w:pos="8640"/>
        </w:tabs>
        <w:spacing w:line="240" w:lineRule="exact"/>
      </w:pPr>
    </w:p>
    <w:p w:rsidR="00606E79" w:rsidRDefault="00606E79">
      <w:pPr>
        <w:spacing w:line="240" w:lineRule="exact"/>
      </w:pPr>
    </w:p>
    <w:p w:rsidR="00606E79" w:rsidRDefault="00606E79">
      <w:pPr>
        <w:spacing w:line="240" w:lineRule="exact"/>
      </w:pPr>
    </w:p>
    <w:p w:rsidR="00606E79" w:rsidRDefault="00606E79">
      <w:pPr>
        <w:spacing w:line="240" w:lineRule="exact"/>
      </w:pPr>
      <w:r>
        <w:rPr>
          <w:color w:val="000000"/>
        </w:rPr>
        <w:t>Checking is only for general conformance with the design concept of the project and general compliance with the information given in the contract documents.  Any action shown is subject to the requirements of the plans and specifications.  Contractor is responsible for:  Dimensions which shall be confirmed and correlated at the job site; fabrication processes and techniques of construction; coordination of his work with that of all other trades; and the satisfactory performance of his work.</w:t>
      </w:r>
    </w:p>
    <w:p w:rsidR="00606E79" w:rsidRDefault="00606E79">
      <w:pPr>
        <w:spacing w:line="240" w:lineRule="exact"/>
      </w:pPr>
    </w:p>
    <w:p w:rsidR="00606E79" w:rsidRDefault="00606E79">
      <w:pPr>
        <w:spacing w:line="240" w:lineRule="exact"/>
      </w:pPr>
      <w:r>
        <w:t xml:space="preserve">Sincerely, </w:t>
      </w:r>
    </w:p>
    <w:p w:rsidR="00606E79" w:rsidRDefault="00606E79">
      <w:pPr>
        <w:spacing w:line="240" w:lineRule="exact"/>
      </w:pPr>
    </w:p>
    <w:p w:rsidR="001555B5" w:rsidRDefault="001555B5">
      <w:pPr>
        <w:spacing w:line="240" w:lineRule="exact"/>
      </w:pPr>
    </w:p>
    <w:p w:rsidR="001555B5" w:rsidRDefault="001555B5">
      <w:pPr>
        <w:spacing w:line="240" w:lineRule="exact"/>
      </w:pPr>
      <w:r>
        <w:t>Mark Denyer</w:t>
      </w:r>
    </w:p>
    <w:p w:rsidR="001555B5" w:rsidRDefault="001555B5">
      <w:pPr>
        <w:spacing w:line="240" w:lineRule="exact"/>
      </w:pPr>
    </w:p>
    <w:p w:rsidR="00606E79" w:rsidRDefault="00606E79">
      <w:pPr>
        <w:spacing w:line="240" w:lineRule="exact"/>
      </w:pPr>
      <w:r>
        <w:t>MFIA, Inc.</w:t>
      </w:r>
    </w:p>
    <w:p w:rsidR="00606E79" w:rsidRDefault="00606E79">
      <w:pPr>
        <w:spacing w:line="240" w:lineRule="exact"/>
      </w:pPr>
    </w:p>
    <w:p w:rsidR="00606E79" w:rsidRDefault="00606E79">
      <w:pPr>
        <w:spacing w:line="240" w:lineRule="exact"/>
      </w:pPr>
    </w:p>
    <w:p w:rsidR="00606E79" w:rsidRDefault="00606E79">
      <w:pPr>
        <w:spacing w:line="240" w:lineRule="exact"/>
      </w:pPr>
    </w:p>
    <w:p w:rsidR="00606E79" w:rsidRDefault="00606E79">
      <w:pPr>
        <w:spacing w:line="240" w:lineRule="exact"/>
      </w:pPr>
    </w:p>
    <w:sectPr w:rsidR="00606E79">
      <w:type w:val="continuous"/>
      <w:pgSz w:w="12240" w:h="15840"/>
      <w:pgMar w:top="720" w:right="1080" w:bottom="720" w:left="108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58" w:rsidRDefault="00747C58">
      <w:r>
        <w:separator/>
      </w:r>
    </w:p>
  </w:endnote>
  <w:endnote w:type="continuationSeparator" w:id="0">
    <w:p w:rsidR="00747C58" w:rsidRDefault="0074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E79" w:rsidRDefault="00606E79">
    <w:pPr>
      <w:pStyle w:val="Footer"/>
      <w:jc w:val="right"/>
      <w:rPr>
        <w:sz w:val="22"/>
      </w:rPr>
    </w:pPr>
    <w:r>
      <w:rPr>
        <w:snapToGrid w:val="0"/>
        <w:sz w:val="22"/>
      </w:rPr>
      <w:t xml:space="preserve">Page </w:t>
    </w:r>
    <w:r>
      <w:rPr>
        <w:snapToGrid w:val="0"/>
        <w:sz w:val="22"/>
      </w:rPr>
      <w:fldChar w:fldCharType="begin"/>
    </w:r>
    <w:r>
      <w:rPr>
        <w:snapToGrid w:val="0"/>
        <w:sz w:val="22"/>
      </w:rPr>
      <w:instrText xml:space="preserve"> PAGE </w:instrText>
    </w:r>
    <w:r>
      <w:rPr>
        <w:snapToGrid w:val="0"/>
        <w:sz w:val="22"/>
      </w:rPr>
      <w:fldChar w:fldCharType="separate"/>
    </w:r>
    <w:r w:rsidR="00D3284A">
      <w:rPr>
        <w:noProof/>
        <w:snapToGrid w:val="0"/>
        <w:sz w:val="22"/>
      </w:rPr>
      <w:t>1</w:t>
    </w:r>
    <w:r>
      <w:rPr>
        <w:snapToGrid w:val="0"/>
        <w:sz w:val="22"/>
      </w:rPr>
      <w:fldChar w:fldCharType="end"/>
    </w:r>
    <w:r>
      <w:rPr>
        <w:snapToGrid w:val="0"/>
        <w:sz w:val="22"/>
      </w:rPr>
      <w:t xml:space="preserve"> of </w:t>
    </w:r>
    <w:r>
      <w:rPr>
        <w:snapToGrid w:val="0"/>
        <w:sz w:val="22"/>
      </w:rPr>
      <w:fldChar w:fldCharType="begin"/>
    </w:r>
    <w:r>
      <w:rPr>
        <w:snapToGrid w:val="0"/>
        <w:sz w:val="22"/>
      </w:rPr>
      <w:instrText xml:space="preserve"> NUMPAGES </w:instrText>
    </w:r>
    <w:r>
      <w:rPr>
        <w:snapToGrid w:val="0"/>
        <w:sz w:val="22"/>
      </w:rPr>
      <w:fldChar w:fldCharType="separate"/>
    </w:r>
    <w:r w:rsidR="00D3284A">
      <w:rPr>
        <w:noProof/>
        <w:snapToGrid w:val="0"/>
        <w:sz w:val="22"/>
      </w:rPr>
      <w:t>1</w:t>
    </w:r>
    <w:r>
      <w:rPr>
        <w:snapToGrid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58" w:rsidRDefault="00747C58">
      <w:r>
        <w:separator/>
      </w:r>
    </w:p>
  </w:footnote>
  <w:footnote w:type="continuationSeparator" w:id="0">
    <w:p w:rsidR="00747C58" w:rsidRDefault="00747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C24"/>
    <w:multiLevelType w:val="hybridMultilevel"/>
    <w:tmpl w:val="7EC4C9B4"/>
    <w:lvl w:ilvl="0" w:tplc="9A6243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6C777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58"/>
    <w:rsid w:val="001555B5"/>
    <w:rsid w:val="002C0FA4"/>
    <w:rsid w:val="00381CB3"/>
    <w:rsid w:val="00483924"/>
    <w:rsid w:val="00582AA8"/>
    <w:rsid w:val="00606BB4"/>
    <w:rsid w:val="00606E79"/>
    <w:rsid w:val="00747C58"/>
    <w:rsid w:val="008125ED"/>
    <w:rsid w:val="00955227"/>
    <w:rsid w:val="00A11511"/>
    <w:rsid w:val="00AE6680"/>
    <w:rsid w:val="00B94A5E"/>
    <w:rsid w:val="00B9767D"/>
    <w:rsid w:val="00C278EE"/>
    <w:rsid w:val="00D3284A"/>
    <w:rsid w:val="00D874C4"/>
    <w:rsid w:val="00D87DD2"/>
    <w:rsid w:val="00DF2D14"/>
    <w:rsid w:val="00E05E7A"/>
    <w:rsid w:val="00E3292C"/>
    <w:rsid w:val="00E46125"/>
    <w:rsid w:val="00FD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555B5"/>
    <w:rPr>
      <w:rFonts w:ascii="Tahoma" w:hAnsi="Tahoma" w:cs="Tahoma"/>
      <w:sz w:val="16"/>
      <w:szCs w:val="16"/>
    </w:rPr>
  </w:style>
  <w:style w:type="character" w:customStyle="1" w:styleId="BalloonTextChar">
    <w:name w:val="Balloon Text Char"/>
    <w:basedOn w:val="DefaultParagraphFont"/>
    <w:link w:val="BalloonText"/>
    <w:uiPriority w:val="99"/>
    <w:semiHidden/>
    <w:rsid w:val="00155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555B5"/>
    <w:rPr>
      <w:rFonts w:ascii="Tahoma" w:hAnsi="Tahoma" w:cs="Tahoma"/>
      <w:sz w:val="16"/>
      <w:szCs w:val="16"/>
    </w:rPr>
  </w:style>
  <w:style w:type="character" w:customStyle="1" w:styleId="BalloonTextChar">
    <w:name w:val="Balloon Text Char"/>
    <w:basedOn w:val="DefaultParagraphFont"/>
    <w:link w:val="BalloonText"/>
    <w:uiPriority w:val="99"/>
    <w:semiHidden/>
    <w:rsid w:val="00155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FIA-Submittal%20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!MFIA-Submittal Review.dot</Template>
  <TotalTime>73</TotalTime>
  <Pages>1</Pages>
  <Words>214</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Submittal Review</vt:lpstr>
    </vt:vector>
  </TitlesOfParts>
  <Company>mfia</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Submittal Review</dc:title>
  <dc:creator>Mark Denyer</dc:creator>
  <cp:lastModifiedBy>Aung Hein</cp:lastModifiedBy>
  <cp:revision>5</cp:revision>
  <cp:lastPrinted>1999-05-20T00:25:00Z</cp:lastPrinted>
  <dcterms:created xsi:type="dcterms:W3CDTF">2020-01-22T19:18:00Z</dcterms:created>
  <dcterms:modified xsi:type="dcterms:W3CDTF">2020-01-27T20:07:00Z</dcterms:modified>
</cp:coreProperties>
</file>